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FFBA" w14:textId="77777777" w:rsidR="007E5D37" w:rsidRDefault="00CC589A">
      <w:pPr>
        <w:pStyle w:val="BodyText"/>
        <w:tabs>
          <w:tab w:val="left" w:pos="2098"/>
        </w:tabs>
        <w:spacing w:before="74"/>
        <w:ind w:left="112"/>
      </w:pPr>
      <w:r>
        <w:rPr>
          <w:b/>
          <w:color w:val="464646"/>
        </w:rPr>
        <w:t>Course:</w:t>
      </w:r>
      <w:r>
        <w:rPr>
          <w:b/>
          <w:color w:val="464646"/>
        </w:rPr>
        <w:tab/>
      </w:r>
      <w:hyperlink r:id="rId7">
        <w:r>
          <w:rPr>
            <w:color w:val="0562C1"/>
            <w:u w:val="single" w:color="0562C1"/>
          </w:rPr>
          <w:t>62510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Master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Information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Technology</w:t>
        </w:r>
      </w:hyperlink>
    </w:p>
    <w:p w14:paraId="72215178" w14:textId="7123967F" w:rsidR="007E5D37" w:rsidRDefault="00CC589A">
      <w:pPr>
        <w:tabs>
          <w:tab w:val="left" w:pos="2098"/>
        </w:tabs>
        <w:spacing w:before="33"/>
        <w:ind w:left="112"/>
        <w:rPr>
          <w:sz w:val="18"/>
        </w:rPr>
      </w:pPr>
      <w:r>
        <w:rPr>
          <w:b/>
          <w:color w:val="464646"/>
          <w:sz w:val="18"/>
        </w:rPr>
        <w:t>Course</w:t>
      </w:r>
      <w:r>
        <w:rPr>
          <w:b/>
          <w:color w:val="464646"/>
          <w:spacing w:val="-4"/>
          <w:sz w:val="18"/>
        </w:rPr>
        <w:t xml:space="preserve"> </w:t>
      </w:r>
      <w:r>
        <w:rPr>
          <w:b/>
          <w:color w:val="464646"/>
          <w:sz w:val="18"/>
        </w:rPr>
        <w:t>Study</w:t>
      </w:r>
      <w:r>
        <w:rPr>
          <w:b/>
          <w:color w:val="464646"/>
          <w:spacing w:val="-2"/>
          <w:sz w:val="18"/>
        </w:rPr>
        <w:t xml:space="preserve"> </w:t>
      </w:r>
      <w:r>
        <w:rPr>
          <w:b/>
          <w:color w:val="464646"/>
          <w:sz w:val="18"/>
        </w:rPr>
        <w:t>Plan:</w:t>
      </w:r>
      <w:r>
        <w:rPr>
          <w:b/>
          <w:color w:val="464646"/>
          <w:sz w:val="18"/>
        </w:rPr>
        <w:tab/>
      </w:r>
      <w:r>
        <w:rPr>
          <w:color w:val="464646"/>
          <w:sz w:val="18"/>
        </w:rPr>
        <w:t>2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Year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Study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Plan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(96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Points)</w:t>
      </w:r>
      <w:r>
        <w:rPr>
          <w:color w:val="464646"/>
          <w:spacing w:val="-2"/>
          <w:sz w:val="18"/>
        </w:rPr>
        <w:t xml:space="preserve"> </w:t>
      </w:r>
      <w:r>
        <w:rPr>
          <w:color w:val="464646"/>
          <w:sz w:val="18"/>
        </w:rPr>
        <w:t>for Students</w:t>
      </w:r>
      <w:r>
        <w:rPr>
          <w:color w:val="464646"/>
          <w:spacing w:val="-4"/>
          <w:sz w:val="18"/>
        </w:rPr>
        <w:t xml:space="preserve"> </w:t>
      </w:r>
      <w:r>
        <w:rPr>
          <w:color w:val="464646"/>
          <w:sz w:val="18"/>
        </w:rPr>
        <w:t>Commencing</w:t>
      </w:r>
      <w:r>
        <w:rPr>
          <w:color w:val="464646"/>
          <w:spacing w:val="-2"/>
          <w:sz w:val="18"/>
        </w:rPr>
        <w:t xml:space="preserve"> </w:t>
      </w:r>
      <w:r>
        <w:rPr>
          <w:color w:val="464646"/>
          <w:sz w:val="18"/>
        </w:rPr>
        <w:t>Semester</w:t>
      </w:r>
      <w:r>
        <w:rPr>
          <w:color w:val="464646"/>
          <w:spacing w:val="-3"/>
          <w:sz w:val="18"/>
        </w:rPr>
        <w:t xml:space="preserve"> </w:t>
      </w:r>
      <w:r>
        <w:rPr>
          <w:color w:val="464646"/>
          <w:sz w:val="18"/>
        </w:rPr>
        <w:t>1</w:t>
      </w:r>
      <w:r w:rsidR="00DC41CA">
        <w:rPr>
          <w:color w:val="464646"/>
          <w:sz w:val="18"/>
        </w:rPr>
        <w:t xml:space="preserve"> 2024</w:t>
      </w:r>
    </w:p>
    <w:p w14:paraId="033F4CB4" w14:textId="77777777" w:rsidR="007E5D37" w:rsidRDefault="00CC589A">
      <w:pPr>
        <w:pStyle w:val="Heading1"/>
        <w:tabs>
          <w:tab w:val="left" w:pos="2098"/>
        </w:tabs>
        <w:spacing w:before="33"/>
        <w:ind w:left="111"/>
        <w:rPr>
          <w:b w:val="0"/>
        </w:rPr>
      </w:pPr>
      <w:r>
        <w:rPr>
          <w:color w:val="464646"/>
        </w:rPr>
        <w:t>Specialisation:</w:t>
      </w:r>
      <w:r>
        <w:rPr>
          <w:color w:val="464646"/>
        </w:rPr>
        <w:tab/>
      </w:r>
      <w:r>
        <w:rPr>
          <w:b w:val="0"/>
          <w:color w:val="464646"/>
        </w:rPr>
        <w:t>Nil</w:t>
      </w:r>
    </w:p>
    <w:p w14:paraId="2E6E3C48" w14:textId="77777777" w:rsidR="007E5D37" w:rsidRDefault="007E5D37">
      <w:pPr>
        <w:pStyle w:val="BodyText"/>
        <w:spacing w:before="9"/>
        <w:rPr>
          <w:sz w:val="20"/>
        </w:rPr>
      </w:pPr>
    </w:p>
    <w:p w14:paraId="560B540C" w14:textId="22AAAC85" w:rsidR="007E5D37" w:rsidRDefault="00CC589A">
      <w:pPr>
        <w:pStyle w:val="BodyText"/>
        <w:ind w:left="112" w:right="105"/>
        <w:jc w:val="both"/>
      </w:pPr>
      <w:r>
        <w:rPr>
          <w:color w:val="464646"/>
        </w:rPr>
        <w:t xml:space="preserve">Students who have completed degree studies in a non-cognate area, or equivalent as recognised by the </w:t>
      </w:r>
      <w:proofErr w:type="gramStart"/>
      <w:r>
        <w:rPr>
          <w:color w:val="464646"/>
        </w:rPr>
        <w:t>School</w:t>
      </w:r>
      <w:proofErr w:type="gramEnd"/>
      <w:r>
        <w:rPr>
          <w:color w:val="464646"/>
        </w:rPr>
        <w:t>, must complete relevant</w:t>
      </w:r>
      <w:r>
        <w:rPr>
          <w:color w:val="464646"/>
          <w:spacing w:val="-34"/>
        </w:rPr>
        <w:t xml:space="preserve"> </w:t>
      </w:r>
      <w:r>
        <w:rPr>
          <w:color w:val="464646"/>
        </w:rPr>
        <w:t>conversion units up to the value of 24 points as determined by the School upon offer of admission and by the scope of a student’s prior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 xml:space="preserve">study. </w:t>
      </w:r>
    </w:p>
    <w:p w14:paraId="0BA4428E" w14:textId="77777777" w:rsidR="007E5D37" w:rsidRDefault="007E5D37">
      <w:pPr>
        <w:pStyle w:val="BodyText"/>
        <w:spacing w:before="12"/>
        <w:rPr>
          <w:sz w:val="17"/>
        </w:rPr>
      </w:pPr>
    </w:p>
    <w:p w14:paraId="3799EE2B" w14:textId="77777777" w:rsidR="007E5D37" w:rsidRDefault="00CC589A">
      <w:pPr>
        <w:pStyle w:val="BodyText"/>
        <w:ind w:left="112"/>
        <w:jc w:val="both"/>
      </w:pP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following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plan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for students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requiring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maximum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four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conversion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units.</w:t>
      </w:r>
    </w:p>
    <w:p w14:paraId="2752C462" w14:textId="77777777" w:rsidR="007E5D37" w:rsidRDefault="007E5D37">
      <w:pPr>
        <w:pStyle w:val="BodyText"/>
      </w:pPr>
    </w:p>
    <w:tbl>
      <w:tblPr>
        <w:tblW w:w="0" w:type="auto"/>
        <w:tblInd w:w="67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88"/>
        <w:gridCol w:w="1936"/>
        <w:gridCol w:w="1938"/>
        <w:gridCol w:w="1936"/>
        <w:gridCol w:w="1936"/>
      </w:tblGrid>
      <w:tr w:rsidR="007E5D37" w14:paraId="19281A45" w14:textId="77777777" w:rsidTr="00354016">
        <w:trPr>
          <w:trHeight w:val="974"/>
        </w:trPr>
        <w:tc>
          <w:tcPr>
            <w:tcW w:w="516" w:type="dxa"/>
            <w:vMerge w:val="restart"/>
            <w:tcBorders>
              <w:left w:val="nil"/>
              <w:right w:val="nil"/>
            </w:tcBorders>
            <w:textDirection w:val="btLr"/>
          </w:tcPr>
          <w:p w14:paraId="2D44B87F" w14:textId="77777777" w:rsidR="007E5D37" w:rsidRDefault="007E5D37">
            <w:pPr>
              <w:pStyle w:val="TableParagraph"/>
              <w:spacing w:before="2"/>
              <w:ind w:left="0" w:right="0"/>
              <w:jc w:val="left"/>
              <w:rPr>
                <w:sz w:val="15"/>
              </w:rPr>
            </w:pPr>
          </w:p>
          <w:p w14:paraId="4066B242" w14:textId="77777777" w:rsidR="007E5D37" w:rsidRDefault="00CC589A">
            <w:pPr>
              <w:pStyle w:val="TableParagraph"/>
              <w:ind w:left="674" w:right="675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YEAR</w:t>
            </w:r>
            <w:r>
              <w:rPr>
                <w:color w:val="464646"/>
                <w:spacing w:val="-1"/>
                <w:w w:val="105"/>
                <w:sz w:val="16"/>
              </w:rPr>
              <w:t xml:space="preserve"> </w:t>
            </w:r>
            <w:r>
              <w:rPr>
                <w:color w:val="464646"/>
                <w:w w:val="105"/>
                <w:sz w:val="16"/>
              </w:rPr>
              <w:t>1</w:t>
            </w:r>
          </w:p>
        </w:tc>
        <w:tc>
          <w:tcPr>
            <w:tcW w:w="988" w:type="dxa"/>
            <w:tcBorders>
              <w:left w:val="nil"/>
            </w:tcBorders>
          </w:tcPr>
          <w:p w14:paraId="3ED16AD0" w14:textId="77777777" w:rsidR="007E5D37" w:rsidRDefault="007E5D37">
            <w:pPr>
              <w:pStyle w:val="TableParagraph"/>
              <w:spacing w:before="11"/>
              <w:ind w:left="0" w:right="0"/>
              <w:jc w:val="left"/>
              <w:rPr>
                <w:sz w:val="28"/>
              </w:rPr>
            </w:pPr>
          </w:p>
          <w:p w14:paraId="02FB896E" w14:textId="77777777" w:rsidR="007E5D37" w:rsidRDefault="00CC589A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1</w:t>
            </w:r>
          </w:p>
        </w:tc>
        <w:tc>
          <w:tcPr>
            <w:tcW w:w="1936" w:type="dxa"/>
            <w:shd w:val="clear" w:color="auto" w:fill="FFFFCC"/>
          </w:tcPr>
          <w:p w14:paraId="06D3E89A" w14:textId="77777777" w:rsidR="007E5D37" w:rsidRDefault="00CC589A">
            <w:pPr>
              <w:pStyle w:val="TableParagraph"/>
              <w:spacing w:line="224" w:lineRule="exact"/>
              <w:ind w:left="126" w:right="112"/>
              <w:rPr>
                <w:sz w:val="16"/>
              </w:rPr>
            </w:pPr>
            <w:r>
              <w:rPr>
                <w:rFonts w:ascii="Century Gothic"/>
                <w:color w:val="FFC000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z w:val="16"/>
                <w:u w:val="single" w:color="0E54B5"/>
              </w:rPr>
              <w:t>CITS1401</w:t>
            </w:r>
            <w:r>
              <w:rPr>
                <w:color w:val="464646"/>
                <w:sz w:val="16"/>
              </w:rPr>
              <w:t>*</w:t>
            </w:r>
          </w:p>
          <w:p w14:paraId="0A8F12CC" w14:textId="77777777" w:rsidR="007E5D37" w:rsidRDefault="00CC589A">
            <w:pPr>
              <w:pStyle w:val="TableParagraph"/>
              <w:ind w:left="126" w:right="113"/>
              <w:rPr>
                <w:sz w:val="16"/>
              </w:rPr>
            </w:pPr>
            <w:r>
              <w:rPr>
                <w:color w:val="464646"/>
                <w:sz w:val="16"/>
              </w:rPr>
              <w:t>Computational Thinking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with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Python</w:t>
            </w:r>
          </w:p>
          <w:p w14:paraId="2DD0E515" w14:textId="44275021" w:rsidR="007E5D37" w:rsidRDefault="00CC589A">
            <w:pPr>
              <w:pStyle w:val="TableParagraph"/>
              <w:spacing w:line="149" w:lineRule="exact"/>
              <w:ind w:left="125" w:right="114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Maths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 w:rsidR="007A0CF2">
              <w:rPr>
                <w:i/>
                <w:color w:val="464646"/>
                <w:sz w:val="12"/>
              </w:rPr>
              <w:t>Method</w:t>
            </w:r>
            <w:r>
              <w:rPr>
                <w:i/>
                <w:color w:val="464646"/>
                <w:sz w:val="12"/>
              </w:rPr>
              <w:t>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ATAR</w:t>
            </w:r>
          </w:p>
          <w:p w14:paraId="41F11E10" w14:textId="4C20B7CB" w:rsidR="007E5D37" w:rsidRDefault="00CC589A">
            <w:pPr>
              <w:pStyle w:val="TableParagraph"/>
              <w:spacing w:line="130" w:lineRule="exact"/>
              <w:ind w:left="126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or MATH172</w:t>
            </w:r>
            <w:r w:rsidR="007A0CF2">
              <w:rPr>
                <w:i/>
                <w:color w:val="464646"/>
                <w:sz w:val="12"/>
              </w:rPr>
              <w:t>1</w:t>
            </w:r>
          </w:p>
        </w:tc>
        <w:tc>
          <w:tcPr>
            <w:tcW w:w="1938" w:type="dxa"/>
            <w:shd w:val="clear" w:color="auto" w:fill="FFFFCC"/>
          </w:tcPr>
          <w:p w14:paraId="5A1B310A" w14:textId="77777777" w:rsidR="007E5D37" w:rsidRDefault="00CC589A">
            <w:pPr>
              <w:pStyle w:val="TableParagraph"/>
              <w:spacing w:before="55" w:line="244" w:lineRule="exact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FFC000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z w:val="16"/>
                <w:u w:val="single" w:color="0E54B5"/>
              </w:rPr>
              <w:t>CITS1003</w:t>
            </w:r>
          </w:p>
          <w:p w14:paraId="603535AE" w14:textId="77777777" w:rsidR="007E5D37" w:rsidRDefault="00CC589A">
            <w:pPr>
              <w:pStyle w:val="TableParagraph"/>
              <w:ind w:left="136" w:right="120"/>
              <w:rPr>
                <w:sz w:val="16"/>
              </w:rPr>
            </w:pPr>
            <w:r>
              <w:rPr>
                <w:color w:val="464646"/>
                <w:sz w:val="16"/>
              </w:rPr>
              <w:t>Introduction to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Cybersecurity</w:t>
            </w:r>
          </w:p>
          <w:p w14:paraId="7459475F" w14:textId="77777777" w:rsidR="007E5D37" w:rsidRDefault="00CC589A">
            <w:pPr>
              <w:pStyle w:val="TableParagraph"/>
              <w:spacing w:line="150" w:lineRule="exact"/>
              <w:ind w:left="134" w:right="120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1936" w:type="dxa"/>
          </w:tcPr>
          <w:p w14:paraId="20140EAF" w14:textId="77777777" w:rsidR="007E5D37" w:rsidRDefault="00CC589A">
            <w:pPr>
              <w:pStyle w:val="TableParagraph"/>
              <w:spacing w:before="55" w:line="244" w:lineRule="exact"/>
              <w:ind w:left="126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CITS4407</w:t>
            </w:r>
          </w:p>
          <w:p w14:paraId="3C841D20" w14:textId="77777777" w:rsidR="007E5D37" w:rsidRDefault="00CC589A">
            <w:pPr>
              <w:pStyle w:val="TableParagraph"/>
              <w:ind w:left="126" w:right="110"/>
              <w:rPr>
                <w:sz w:val="16"/>
              </w:rPr>
            </w:pPr>
            <w:proofErr w:type="gramStart"/>
            <w:r>
              <w:rPr>
                <w:color w:val="464646"/>
                <w:sz w:val="16"/>
              </w:rPr>
              <w:t>Open Source</w:t>
            </w:r>
            <w:proofErr w:type="gramEnd"/>
            <w:r>
              <w:rPr>
                <w:color w:val="464646"/>
                <w:sz w:val="16"/>
              </w:rPr>
              <w:t xml:space="preserve"> Tools and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Scripting</w:t>
            </w:r>
          </w:p>
          <w:p w14:paraId="335E2E64" w14:textId="77777777" w:rsidR="007E5D37" w:rsidRDefault="00CC589A">
            <w:pPr>
              <w:pStyle w:val="TableParagraph"/>
              <w:spacing w:line="150" w:lineRule="exact"/>
              <w:ind w:left="126" w:right="114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1936" w:type="dxa"/>
            <w:tcBorders>
              <w:right w:val="nil"/>
            </w:tcBorders>
          </w:tcPr>
          <w:p w14:paraId="4819CBB9" w14:textId="77777777" w:rsidR="00FE5F43" w:rsidRDefault="00FE5F43" w:rsidP="00354016">
            <w:pPr>
              <w:pStyle w:val="TableParagraph"/>
              <w:spacing w:line="150" w:lineRule="exact"/>
              <w:ind w:left="0" w:right="126"/>
              <w:jc w:val="left"/>
              <w:rPr>
                <w:rFonts w:ascii="Century Gothic"/>
                <w:color w:val="C00000"/>
                <w:w w:val="95"/>
                <w:sz w:val="20"/>
              </w:rPr>
            </w:pPr>
          </w:p>
          <w:p w14:paraId="20A9477C" w14:textId="63DE8902" w:rsidR="00FE5F43" w:rsidRDefault="00C66725" w:rsidP="00C66725">
            <w:pPr>
              <w:pStyle w:val="TableParagraph"/>
              <w:spacing w:before="55" w:line="244" w:lineRule="exact"/>
              <w:ind w:left="126" w:right="114"/>
              <w:rPr>
                <w:i/>
                <w:sz w:val="12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  <w:r>
              <w:rPr>
                <w:sz w:val="16"/>
              </w:rPr>
              <w:t xml:space="preserve"> </w:t>
            </w:r>
          </w:p>
        </w:tc>
      </w:tr>
      <w:tr w:rsidR="007E5D37" w14:paraId="55F1A98C" w14:textId="77777777" w:rsidTr="007A0CF2">
        <w:trPr>
          <w:trHeight w:val="977"/>
        </w:trPr>
        <w:tc>
          <w:tcPr>
            <w:tcW w:w="516" w:type="dxa"/>
            <w:vMerge/>
            <w:tcBorders>
              <w:top w:val="nil"/>
              <w:left w:val="nil"/>
              <w:right w:val="nil"/>
            </w:tcBorders>
            <w:textDirection w:val="btLr"/>
          </w:tcPr>
          <w:p w14:paraId="328481B7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left w:val="nil"/>
            </w:tcBorders>
          </w:tcPr>
          <w:p w14:paraId="2071093F" w14:textId="77777777" w:rsidR="007E5D37" w:rsidRDefault="007E5D37">
            <w:pPr>
              <w:pStyle w:val="TableParagraph"/>
              <w:spacing w:before="1"/>
              <w:ind w:left="0" w:right="0"/>
              <w:jc w:val="left"/>
              <w:rPr>
                <w:sz w:val="29"/>
              </w:rPr>
            </w:pPr>
          </w:p>
          <w:p w14:paraId="2B7C7F78" w14:textId="77777777" w:rsidR="007E5D37" w:rsidRDefault="00CC589A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2</w:t>
            </w:r>
          </w:p>
        </w:tc>
        <w:tc>
          <w:tcPr>
            <w:tcW w:w="1936" w:type="dxa"/>
            <w:shd w:val="clear" w:color="auto" w:fill="FFFFCC"/>
          </w:tcPr>
          <w:p w14:paraId="6232E04E" w14:textId="77777777" w:rsidR="007E5D37" w:rsidRDefault="00CC589A">
            <w:pPr>
              <w:pStyle w:val="TableParagraph"/>
              <w:spacing w:line="225" w:lineRule="exact"/>
              <w:ind w:left="126" w:right="111"/>
              <w:rPr>
                <w:sz w:val="16"/>
              </w:rPr>
            </w:pPr>
            <w:r>
              <w:rPr>
                <w:rFonts w:ascii="Century Gothic"/>
                <w:color w:val="FFC000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z w:val="16"/>
                <w:u w:val="single" w:color="0E54B5"/>
              </w:rPr>
              <w:t>CITS1402</w:t>
            </w:r>
          </w:p>
          <w:p w14:paraId="54D3F5A3" w14:textId="77777777" w:rsidR="007E5D37" w:rsidRDefault="00CC589A">
            <w:pPr>
              <w:pStyle w:val="TableParagraph"/>
              <w:ind w:left="245" w:right="232" w:firstLine="3"/>
              <w:rPr>
                <w:sz w:val="16"/>
              </w:rPr>
            </w:pPr>
            <w:r>
              <w:rPr>
                <w:color w:val="464646"/>
                <w:sz w:val="16"/>
              </w:rPr>
              <w:t>Relational Database</w:t>
            </w:r>
            <w:r>
              <w:rPr>
                <w:color w:val="464646"/>
                <w:spacing w:val="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Management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System</w:t>
            </w:r>
          </w:p>
          <w:p w14:paraId="62835E3B" w14:textId="77777777" w:rsidR="007E5D37" w:rsidRDefault="00CC589A">
            <w:pPr>
              <w:pStyle w:val="TableParagraph"/>
              <w:spacing w:line="150" w:lineRule="exact"/>
              <w:ind w:left="125" w:right="114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Maths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Applications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ATAR</w:t>
            </w:r>
          </w:p>
          <w:p w14:paraId="64C2EC7A" w14:textId="77777777" w:rsidR="007E5D37" w:rsidRDefault="00CC589A">
            <w:pPr>
              <w:pStyle w:val="TableParagraph"/>
              <w:spacing w:line="131" w:lineRule="exact"/>
              <w:ind w:left="126" w:right="114"/>
              <w:rPr>
                <w:i/>
                <w:sz w:val="12"/>
              </w:rPr>
            </w:pPr>
            <w:r>
              <w:rPr>
                <w:i/>
                <w:color w:val="464646"/>
                <w:sz w:val="12"/>
              </w:rPr>
              <w:t>or MATH1720</w:t>
            </w:r>
          </w:p>
        </w:tc>
        <w:tc>
          <w:tcPr>
            <w:tcW w:w="1938" w:type="dxa"/>
            <w:shd w:val="clear" w:color="auto" w:fill="FFFFCC"/>
          </w:tcPr>
          <w:p w14:paraId="404CFD7F" w14:textId="77777777" w:rsidR="007A0CF2" w:rsidRDefault="007A0CF2" w:rsidP="000759F2">
            <w:pPr>
              <w:pStyle w:val="TableParagraph"/>
              <w:spacing w:line="225" w:lineRule="exact"/>
              <w:ind w:left="0" w:right="120"/>
              <w:jc w:val="left"/>
              <w:rPr>
                <w:rFonts w:ascii="Century Gothic"/>
                <w:color w:val="FFC000"/>
                <w:spacing w:val="-1"/>
                <w:sz w:val="20"/>
              </w:rPr>
            </w:pPr>
          </w:p>
          <w:p w14:paraId="121353D5" w14:textId="51B93DE0" w:rsidR="007A0CF2" w:rsidRDefault="007A0CF2" w:rsidP="007A0CF2">
            <w:pPr>
              <w:pStyle w:val="TableParagraph"/>
              <w:spacing w:line="225" w:lineRule="exact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FFC000"/>
                <w:spacing w:val="-1"/>
                <w:sz w:val="20"/>
              </w:rPr>
              <w:t>C</w:t>
            </w:r>
            <w:r>
              <w:rPr>
                <w:rFonts w:ascii="Century Gothic"/>
                <w:color w:val="FFC000"/>
                <w:spacing w:val="-13"/>
                <w:sz w:val="20"/>
              </w:rPr>
              <w:t xml:space="preserve"> </w:t>
            </w:r>
            <w:r>
              <w:rPr>
                <w:color w:val="0E54B5"/>
                <w:spacing w:val="-1"/>
                <w:sz w:val="16"/>
                <w:u w:val="single" w:color="0E54B5"/>
              </w:rPr>
              <w:t>CITS2002</w:t>
            </w:r>
            <w:r w:rsidR="000759F2">
              <w:rPr>
                <w:color w:val="0E54B5"/>
                <w:spacing w:val="-1"/>
                <w:sz w:val="16"/>
                <w:u w:val="single" w:color="0E54B5"/>
              </w:rPr>
              <w:t>**</w:t>
            </w:r>
          </w:p>
          <w:p w14:paraId="0A83C136" w14:textId="54A9E6E8" w:rsidR="007A0CF2" w:rsidRDefault="007A0CF2" w:rsidP="007A0CF2">
            <w:pPr>
              <w:pStyle w:val="TableParagraph"/>
              <w:ind w:left="134" w:right="120"/>
              <w:rPr>
                <w:sz w:val="16"/>
              </w:rPr>
            </w:pPr>
            <w:r>
              <w:rPr>
                <w:color w:val="464646"/>
                <w:sz w:val="16"/>
              </w:rPr>
              <w:t>Systems Programming</w:t>
            </w:r>
          </w:p>
          <w:p w14:paraId="37914E46" w14:textId="1E37C1A3" w:rsidR="007E5D37" w:rsidRDefault="007A0CF2" w:rsidP="007A0CF2">
            <w:pPr>
              <w:pStyle w:val="TableParagraph"/>
              <w:spacing w:line="131" w:lineRule="exact"/>
              <w:ind w:left="135" w:right="120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CITS1401</w:t>
            </w:r>
          </w:p>
        </w:tc>
        <w:tc>
          <w:tcPr>
            <w:tcW w:w="1936" w:type="dxa"/>
          </w:tcPr>
          <w:p w14:paraId="1FD97DBC" w14:textId="77777777" w:rsidR="000759F2" w:rsidRDefault="000759F2" w:rsidP="000759F2">
            <w:pPr>
              <w:pStyle w:val="TableParagraph"/>
              <w:spacing w:before="43" w:line="244" w:lineRule="exact"/>
              <w:ind w:left="126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CITS5506</w:t>
            </w:r>
          </w:p>
          <w:p w14:paraId="75B958F4" w14:textId="77777777" w:rsidR="000759F2" w:rsidRDefault="000759F2" w:rsidP="000759F2">
            <w:pPr>
              <w:pStyle w:val="TableParagraph"/>
              <w:spacing w:line="199" w:lineRule="exact"/>
              <w:ind w:left="126" w:right="112"/>
              <w:rPr>
                <w:sz w:val="16"/>
              </w:rPr>
            </w:pPr>
            <w:r>
              <w:rPr>
                <w:color w:val="464646"/>
                <w:sz w:val="16"/>
              </w:rPr>
              <w:t>The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Internet of</w:t>
            </w:r>
            <w:r>
              <w:rPr>
                <w:color w:val="464646"/>
                <w:spacing w:val="-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Things</w:t>
            </w:r>
          </w:p>
          <w:p w14:paraId="11AE9964" w14:textId="629689AA" w:rsidR="007E5D37" w:rsidRDefault="000759F2" w:rsidP="000759F2">
            <w:pPr>
              <w:pStyle w:val="TableParagraph"/>
              <w:ind w:left="114" w:right="95" w:hanging="1"/>
              <w:rPr>
                <w:sz w:val="16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 CITS1401</w:t>
            </w:r>
          </w:p>
        </w:tc>
        <w:tc>
          <w:tcPr>
            <w:tcW w:w="1936" w:type="dxa"/>
            <w:tcBorders>
              <w:right w:val="nil"/>
            </w:tcBorders>
          </w:tcPr>
          <w:p w14:paraId="723F403B" w14:textId="77777777" w:rsidR="007E5D37" w:rsidRDefault="007E5D37">
            <w:pPr>
              <w:pStyle w:val="TableParagraph"/>
              <w:spacing w:before="4"/>
              <w:ind w:left="0" w:right="0"/>
              <w:jc w:val="left"/>
              <w:rPr>
                <w:sz w:val="26"/>
              </w:rPr>
            </w:pPr>
          </w:p>
          <w:p w14:paraId="7F9017E5" w14:textId="77777777" w:rsidR="007E5D37" w:rsidRDefault="00CC589A">
            <w:pPr>
              <w:pStyle w:val="TableParagraph"/>
              <w:ind w:left="0" w:right="565"/>
              <w:jc w:val="right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</w:tr>
      <w:tr w:rsidR="007E5D37" w14:paraId="5F9F1525" w14:textId="77777777" w:rsidTr="007A0CF2">
        <w:trPr>
          <w:trHeight w:val="973"/>
        </w:trPr>
        <w:tc>
          <w:tcPr>
            <w:tcW w:w="516" w:type="dxa"/>
            <w:vMerge w:val="restart"/>
            <w:tcBorders>
              <w:left w:val="nil"/>
              <w:right w:val="nil"/>
            </w:tcBorders>
            <w:textDirection w:val="btLr"/>
          </w:tcPr>
          <w:p w14:paraId="3302355B" w14:textId="77777777" w:rsidR="007E5D37" w:rsidRDefault="007E5D37">
            <w:pPr>
              <w:pStyle w:val="TableParagraph"/>
              <w:spacing w:before="2"/>
              <w:ind w:left="0" w:right="0"/>
              <w:jc w:val="left"/>
              <w:rPr>
                <w:sz w:val="15"/>
              </w:rPr>
            </w:pPr>
          </w:p>
          <w:p w14:paraId="76C5A132" w14:textId="77777777" w:rsidR="007E5D37" w:rsidRDefault="00CC589A">
            <w:pPr>
              <w:pStyle w:val="TableParagraph"/>
              <w:ind w:left="635" w:right="636"/>
              <w:rPr>
                <w:sz w:val="16"/>
              </w:rPr>
            </w:pPr>
            <w:r>
              <w:rPr>
                <w:color w:val="464646"/>
                <w:w w:val="105"/>
                <w:sz w:val="16"/>
              </w:rPr>
              <w:t>YEAR</w:t>
            </w:r>
            <w:r>
              <w:rPr>
                <w:color w:val="464646"/>
                <w:spacing w:val="-1"/>
                <w:w w:val="105"/>
                <w:sz w:val="16"/>
              </w:rPr>
              <w:t xml:space="preserve"> </w:t>
            </w:r>
            <w:r>
              <w:rPr>
                <w:color w:val="464646"/>
                <w:w w:val="105"/>
                <w:sz w:val="16"/>
              </w:rPr>
              <w:t>2</w:t>
            </w:r>
          </w:p>
        </w:tc>
        <w:tc>
          <w:tcPr>
            <w:tcW w:w="988" w:type="dxa"/>
            <w:tcBorders>
              <w:left w:val="nil"/>
            </w:tcBorders>
          </w:tcPr>
          <w:p w14:paraId="16C603C3" w14:textId="77777777" w:rsidR="007E5D37" w:rsidRDefault="007E5D37">
            <w:pPr>
              <w:pStyle w:val="TableParagraph"/>
              <w:spacing w:before="11"/>
              <w:ind w:left="0" w:right="0"/>
              <w:jc w:val="left"/>
              <w:rPr>
                <w:sz w:val="28"/>
              </w:rPr>
            </w:pPr>
          </w:p>
          <w:p w14:paraId="458B0869" w14:textId="77777777" w:rsidR="007E5D37" w:rsidRDefault="00CC589A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14:paraId="13D9877D" w14:textId="77777777" w:rsidR="007A0CF2" w:rsidRDefault="007A0CF2" w:rsidP="007A0CF2">
            <w:pPr>
              <w:pStyle w:val="TableParagraph"/>
              <w:spacing w:line="224" w:lineRule="exact"/>
              <w:ind w:left="0" w:right="111"/>
              <w:rPr>
                <w:rFonts w:ascii="Century Gothic"/>
                <w:color w:val="00AF50"/>
                <w:w w:val="95"/>
                <w:sz w:val="20"/>
              </w:rPr>
            </w:pPr>
          </w:p>
          <w:p w14:paraId="39F310A3" w14:textId="79E651B5" w:rsidR="007A0CF2" w:rsidRDefault="007A0CF2" w:rsidP="007A0CF2">
            <w:pPr>
              <w:pStyle w:val="TableParagraph"/>
              <w:spacing w:line="224" w:lineRule="exact"/>
              <w:ind w:left="0" w:right="111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CITS5501</w:t>
            </w:r>
          </w:p>
          <w:p w14:paraId="3CD218ED" w14:textId="77777777" w:rsidR="007A0CF2" w:rsidRDefault="007A0CF2" w:rsidP="007A0CF2">
            <w:pPr>
              <w:pStyle w:val="TableParagraph"/>
              <w:ind w:left="126" w:right="112"/>
              <w:rPr>
                <w:sz w:val="16"/>
              </w:rPr>
            </w:pPr>
            <w:r>
              <w:rPr>
                <w:color w:val="464646"/>
                <w:sz w:val="16"/>
              </w:rPr>
              <w:t>Software Testing and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Quality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Assurance</w:t>
            </w:r>
          </w:p>
          <w:p w14:paraId="63132286" w14:textId="082EDA33" w:rsidR="007A0CF2" w:rsidRPr="00354016" w:rsidRDefault="007A0CF2" w:rsidP="007A0CF2">
            <w:pPr>
              <w:pStyle w:val="TableParagraph"/>
              <w:spacing w:line="130" w:lineRule="exact"/>
              <w:ind w:left="126" w:right="113"/>
              <w:rPr>
                <w:i/>
                <w:color w:val="464646"/>
                <w:position w:val="4"/>
                <w:sz w:val="7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 w:rsidR="00826CE5">
              <w:rPr>
                <w:i/>
                <w:color w:val="464646"/>
                <w:sz w:val="12"/>
              </w:rPr>
              <w:t>CITS2005 or CITS2002</w:t>
            </w:r>
          </w:p>
          <w:p w14:paraId="4280E6EC" w14:textId="33926401" w:rsidR="00354016" w:rsidRDefault="00354016" w:rsidP="009A3EA0">
            <w:pPr>
              <w:pStyle w:val="TableParagraph"/>
              <w:spacing w:line="130" w:lineRule="exact"/>
              <w:ind w:left="126" w:right="113"/>
              <w:rPr>
                <w:i/>
                <w:sz w:val="7"/>
              </w:rPr>
            </w:pPr>
          </w:p>
        </w:tc>
        <w:tc>
          <w:tcPr>
            <w:tcW w:w="1938" w:type="dxa"/>
          </w:tcPr>
          <w:p w14:paraId="6627C0ED" w14:textId="77777777" w:rsidR="007E5D37" w:rsidRDefault="00CC589A">
            <w:pPr>
              <w:pStyle w:val="TableParagraph"/>
              <w:spacing w:before="79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CITS5505</w:t>
            </w:r>
          </w:p>
          <w:p w14:paraId="1E213218" w14:textId="77777777" w:rsidR="007E5D37" w:rsidRDefault="00CC589A">
            <w:pPr>
              <w:pStyle w:val="TableParagraph"/>
              <w:spacing w:line="201" w:lineRule="exact"/>
              <w:ind w:left="137" w:right="120"/>
              <w:rPr>
                <w:sz w:val="16"/>
              </w:rPr>
            </w:pPr>
            <w:r>
              <w:rPr>
                <w:color w:val="464646"/>
                <w:sz w:val="16"/>
              </w:rPr>
              <w:t>Agile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Web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Development</w:t>
            </w:r>
          </w:p>
          <w:p w14:paraId="7A8B8F11" w14:textId="434A8D2E" w:rsidR="007E5D37" w:rsidRDefault="00CC589A">
            <w:pPr>
              <w:pStyle w:val="TableParagraph"/>
              <w:ind w:left="138" w:right="120"/>
              <w:rPr>
                <w:i/>
                <w:sz w:val="7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 xml:space="preserve">: </w:t>
            </w:r>
            <w:r w:rsidR="00826CE5">
              <w:rPr>
                <w:i/>
                <w:color w:val="464646"/>
                <w:sz w:val="12"/>
              </w:rPr>
              <w:t>CITS1401</w:t>
            </w:r>
          </w:p>
        </w:tc>
        <w:tc>
          <w:tcPr>
            <w:tcW w:w="1936" w:type="dxa"/>
          </w:tcPr>
          <w:p w14:paraId="56FC82E6" w14:textId="77777777" w:rsidR="00FE5F43" w:rsidRDefault="00FE5F43" w:rsidP="00FE5F43">
            <w:pPr>
              <w:pStyle w:val="TableParagraph"/>
              <w:spacing w:before="55" w:line="244" w:lineRule="exact"/>
              <w:ind w:left="177" w:right="126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9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CITS4401</w:t>
            </w:r>
          </w:p>
          <w:p w14:paraId="303697FC" w14:textId="77777777" w:rsidR="00FE5F43" w:rsidRDefault="00FE5F43" w:rsidP="00FE5F43">
            <w:pPr>
              <w:pStyle w:val="TableParagraph"/>
              <w:ind w:left="177" w:right="126"/>
              <w:rPr>
                <w:sz w:val="16"/>
              </w:rPr>
            </w:pPr>
            <w:r>
              <w:rPr>
                <w:color w:val="464646"/>
                <w:sz w:val="16"/>
              </w:rPr>
              <w:t>Software Requirements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and</w:t>
            </w:r>
            <w:r>
              <w:rPr>
                <w:color w:val="464646"/>
                <w:spacing w:val="-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Design</w:t>
            </w:r>
          </w:p>
          <w:p w14:paraId="39715DA3" w14:textId="33C0F689" w:rsidR="007E5D37" w:rsidRDefault="00FE5F43" w:rsidP="00EA29EA">
            <w:pPr>
              <w:pStyle w:val="TableParagraph"/>
              <w:spacing w:line="150" w:lineRule="exact"/>
              <w:ind w:left="126" w:right="112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 w:rsidR="00EA29EA">
              <w:rPr>
                <w:i/>
                <w:color w:val="464646"/>
                <w:sz w:val="12"/>
              </w:rPr>
              <w:t>CITS1</w:t>
            </w:r>
            <w:r w:rsidR="00D20330">
              <w:rPr>
                <w:i/>
                <w:color w:val="464646"/>
                <w:sz w:val="12"/>
              </w:rPr>
              <w:t>401</w:t>
            </w:r>
          </w:p>
        </w:tc>
        <w:tc>
          <w:tcPr>
            <w:tcW w:w="1936" w:type="dxa"/>
            <w:tcBorders>
              <w:right w:val="nil"/>
            </w:tcBorders>
            <w:shd w:val="clear" w:color="auto" w:fill="auto"/>
          </w:tcPr>
          <w:p w14:paraId="1CF77A20" w14:textId="77777777" w:rsidR="009A3EA0" w:rsidRDefault="009A3EA0" w:rsidP="00C24F21">
            <w:pPr>
              <w:pStyle w:val="TableParagraph"/>
              <w:spacing w:line="150" w:lineRule="exact"/>
              <w:ind w:left="135" w:right="120"/>
              <w:rPr>
                <w:rFonts w:ascii="Century Gothic"/>
                <w:color w:val="C00000"/>
                <w:w w:val="95"/>
                <w:sz w:val="20"/>
              </w:rPr>
            </w:pPr>
          </w:p>
          <w:p w14:paraId="041F332E" w14:textId="77777777" w:rsidR="009A3EA0" w:rsidRDefault="009A3EA0" w:rsidP="00C24F21">
            <w:pPr>
              <w:pStyle w:val="TableParagraph"/>
              <w:spacing w:line="150" w:lineRule="exact"/>
              <w:ind w:left="135" w:right="120"/>
              <w:rPr>
                <w:rFonts w:ascii="Century Gothic"/>
                <w:color w:val="C00000"/>
                <w:w w:val="95"/>
                <w:sz w:val="20"/>
              </w:rPr>
            </w:pPr>
          </w:p>
          <w:p w14:paraId="2E787EA4" w14:textId="33B0B38E" w:rsidR="007E5D37" w:rsidRDefault="000759F2" w:rsidP="007A0CF2">
            <w:pPr>
              <w:pStyle w:val="TableParagraph"/>
              <w:spacing w:line="150" w:lineRule="exact"/>
              <w:ind w:left="135" w:right="120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</w:tr>
      <w:tr w:rsidR="007E5D37" w14:paraId="3D9D8195" w14:textId="77777777" w:rsidTr="00354016">
        <w:trPr>
          <w:trHeight w:val="895"/>
        </w:trPr>
        <w:tc>
          <w:tcPr>
            <w:tcW w:w="516" w:type="dxa"/>
            <w:vMerge/>
            <w:tcBorders>
              <w:top w:val="nil"/>
              <w:left w:val="nil"/>
              <w:right w:val="nil"/>
            </w:tcBorders>
            <w:textDirection w:val="btLr"/>
          </w:tcPr>
          <w:p w14:paraId="74FB15CA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left w:val="nil"/>
            </w:tcBorders>
          </w:tcPr>
          <w:p w14:paraId="5F7FCF0E" w14:textId="77777777" w:rsidR="007E5D37" w:rsidRDefault="007E5D37">
            <w:pPr>
              <w:pStyle w:val="TableParagraph"/>
              <w:ind w:left="0" w:right="0"/>
              <w:jc w:val="left"/>
              <w:rPr>
                <w:sz w:val="26"/>
              </w:rPr>
            </w:pPr>
          </w:p>
          <w:p w14:paraId="453742D9" w14:textId="77777777" w:rsidR="007E5D37" w:rsidRDefault="00CC589A">
            <w:pPr>
              <w:pStyle w:val="TableParagraph"/>
              <w:ind w:left="141" w:right="0"/>
              <w:jc w:val="left"/>
              <w:rPr>
                <w:sz w:val="16"/>
              </w:rPr>
            </w:pPr>
            <w:r>
              <w:rPr>
                <w:color w:val="464646"/>
                <w:sz w:val="16"/>
              </w:rPr>
              <w:t>SEM</w:t>
            </w:r>
            <w:r>
              <w:rPr>
                <w:color w:val="464646"/>
                <w:spacing w:val="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2</w:t>
            </w:r>
          </w:p>
        </w:tc>
        <w:tc>
          <w:tcPr>
            <w:tcW w:w="1936" w:type="dxa"/>
          </w:tcPr>
          <w:p w14:paraId="740C54D9" w14:textId="77777777" w:rsidR="007E5D37" w:rsidRDefault="00CC589A">
            <w:pPr>
              <w:pStyle w:val="TableParagraph"/>
              <w:spacing w:before="118"/>
              <w:ind w:left="126" w:right="78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CITS5206</w:t>
            </w:r>
          </w:p>
          <w:p w14:paraId="181FF6C1" w14:textId="773D64B1" w:rsidR="007E5D37" w:rsidRDefault="00C24F21">
            <w:pPr>
              <w:pStyle w:val="TableParagraph"/>
              <w:spacing w:line="201" w:lineRule="exact"/>
              <w:ind w:left="126" w:right="114"/>
              <w:rPr>
                <w:sz w:val="16"/>
              </w:rPr>
            </w:pPr>
            <w:r>
              <w:rPr>
                <w:color w:val="464646"/>
                <w:sz w:val="16"/>
              </w:rPr>
              <w:t>Information technology capstone project</w:t>
            </w:r>
          </w:p>
          <w:p w14:paraId="1D4A0F93" w14:textId="77777777" w:rsidR="007E5D37" w:rsidRDefault="00CC589A">
            <w:pPr>
              <w:pStyle w:val="TableParagraph"/>
              <w:spacing w:line="150" w:lineRule="exact"/>
              <w:ind w:left="123" w:right="114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24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points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of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L4/L5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units</w:t>
            </w:r>
          </w:p>
        </w:tc>
        <w:tc>
          <w:tcPr>
            <w:tcW w:w="1938" w:type="dxa"/>
          </w:tcPr>
          <w:p w14:paraId="3D443C7D" w14:textId="77777777" w:rsidR="007E5D37" w:rsidRDefault="00CC589A">
            <w:pPr>
              <w:pStyle w:val="TableParagraph"/>
              <w:spacing w:before="43" w:line="244" w:lineRule="exact"/>
              <w:ind w:left="138" w:right="120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rFonts w:ascii="Century Gothic"/>
                <w:color w:val="00AF50"/>
                <w:spacing w:val="-10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CITS5503</w:t>
            </w:r>
          </w:p>
          <w:p w14:paraId="7DD16930" w14:textId="77777777" w:rsidR="007E5D37" w:rsidRDefault="00CC589A">
            <w:pPr>
              <w:pStyle w:val="TableParagraph"/>
              <w:spacing w:line="199" w:lineRule="exact"/>
              <w:ind w:left="135" w:right="120"/>
              <w:rPr>
                <w:sz w:val="16"/>
              </w:rPr>
            </w:pPr>
            <w:r>
              <w:rPr>
                <w:color w:val="464646"/>
                <w:sz w:val="16"/>
              </w:rPr>
              <w:t>Cloud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Computing</w:t>
            </w:r>
          </w:p>
          <w:p w14:paraId="5D48F445" w14:textId="77777777" w:rsidR="00E3240F" w:rsidRPr="00354016" w:rsidRDefault="00E3240F" w:rsidP="00E3240F">
            <w:pPr>
              <w:pStyle w:val="TableParagraph"/>
              <w:spacing w:line="130" w:lineRule="exact"/>
              <w:ind w:left="126" w:right="113"/>
              <w:rPr>
                <w:i/>
                <w:color w:val="464646"/>
                <w:position w:val="4"/>
                <w:sz w:val="7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CITS2005 or CITS2002</w:t>
            </w:r>
          </w:p>
          <w:p w14:paraId="65BD5836" w14:textId="7ABDC55A" w:rsidR="007E5D37" w:rsidRDefault="007E5D37" w:rsidP="00E3240F">
            <w:pPr>
              <w:pStyle w:val="TableParagraph"/>
              <w:ind w:left="0" w:right="277"/>
              <w:jc w:val="left"/>
              <w:rPr>
                <w:i/>
                <w:sz w:val="7"/>
              </w:rPr>
            </w:pPr>
          </w:p>
        </w:tc>
        <w:tc>
          <w:tcPr>
            <w:tcW w:w="1936" w:type="dxa"/>
          </w:tcPr>
          <w:p w14:paraId="0E249F14" w14:textId="77777777" w:rsidR="000759F2" w:rsidRDefault="000759F2" w:rsidP="000759F2">
            <w:pPr>
              <w:pStyle w:val="TableParagraph"/>
              <w:spacing w:before="55" w:line="244" w:lineRule="exact"/>
              <w:ind w:left="0" w:right="114"/>
              <w:rPr>
                <w:sz w:val="16"/>
              </w:rPr>
            </w:pPr>
            <w:r>
              <w:rPr>
                <w:rFonts w:ascii="Century Gothic"/>
                <w:color w:val="00AF50"/>
                <w:w w:val="95"/>
                <w:sz w:val="20"/>
              </w:rPr>
              <w:t>C</w:t>
            </w:r>
            <w:r>
              <w:rPr>
                <w:color w:val="0E54B5"/>
                <w:w w:val="95"/>
                <w:sz w:val="16"/>
                <w:u w:val="single" w:color="0E54B5"/>
              </w:rPr>
              <w:t xml:space="preserve"> GENG5505</w:t>
            </w:r>
            <w:r>
              <w:rPr>
                <w:color w:val="464646"/>
                <w:w w:val="95"/>
                <w:sz w:val="16"/>
              </w:rPr>
              <w:t>*</w:t>
            </w:r>
          </w:p>
          <w:p w14:paraId="2DF77345" w14:textId="77777777" w:rsidR="000759F2" w:rsidRDefault="000759F2" w:rsidP="000759F2">
            <w:pPr>
              <w:pStyle w:val="TableParagraph"/>
              <w:ind w:left="114" w:right="95" w:hanging="1"/>
              <w:rPr>
                <w:sz w:val="16"/>
              </w:rPr>
            </w:pPr>
            <w:r>
              <w:rPr>
                <w:color w:val="464646"/>
                <w:sz w:val="16"/>
              </w:rPr>
              <w:t>Project</w:t>
            </w:r>
            <w:r>
              <w:rPr>
                <w:color w:val="464646"/>
                <w:spacing w:val="3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Management</w:t>
            </w:r>
            <w:r>
              <w:rPr>
                <w:color w:val="464646"/>
                <w:spacing w:val="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and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Engineering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Practice</w:t>
            </w:r>
          </w:p>
          <w:p w14:paraId="1CFEA110" w14:textId="68A1FFE9" w:rsidR="007E5D37" w:rsidRDefault="007E5D37" w:rsidP="007A0CF2">
            <w:pPr>
              <w:pStyle w:val="TableParagraph"/>
              <w:spacing w:line="130" w:lineRule="exact"/>
              <w:ind w:left="126" w:right="113"/>
              <w:rPr>
                <w:i/>
                <w:sz w:val="7"/>
              </w:rPr>
            </w:pPr>
          </w:p>
        </w:tc>
        <w:tc>
          <w:tcPr>
            <w:tcW w:w="1936" w:type="dxa"/>
            <w:tcBorders>
              <w:right w:val="nil"/>
            </w:tcBorders>
          </w:tcPr>
          <w:p w14:paraId="6F75B156" w14:textId="77777777" w:rsidR="007E5D37" w:rsidRDefault="007E5D37">
            <w:pPr>
              <w:pStyle w:val="TableParagraph"/>
              <w:spacing w:before="3"/>
              <w:ind w:left="0" w:right="0"/>
              <w:jc w:val="left"/>
              <w:rPr>
                <w:sz w:val="23"/>
              </w:rPr>
            </w:pPr>
          </w:p>
          <w:p w14:paraId="112117DF" w14:textId="77777777" w:rsidR="007E5D37" w:rsidRDefault="00CC589A">
            <w:pPr>
              <w:pStyle w:val="TableParagraph"/>
              <w:spacing w:before="1"/>
              <w:ind w:left="0" w:right="565"/>
              <w:jc w:val="right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OPTION</w:t>
            </w:r>
          </w:p>
        </w:tc>
      </w:tr>
    </w:tbl>
    <w:p w14:paraId="5E80F41D" w14:textId="05A94CC7" w:rsidR="007E5D37" w:rsidRDefault="00CC589A" w:rsidP="000759F2">
      <w:pPr>
        <w:ind w:left="112"/>
        <w:rPr>
          <w:sz w:val="16"/>
        </w:rPr>
      </w:pPr>
      <w:r>
        <w:rPr>
          <w:rFonts w:ascii="Yu Gothic UI Semilight"/>
          <w:color w:val="737373"/>
          <w:sz w:val="16"/>
        </w:rPr>
        <w:t>Key:</w:t>
      </w:r>
      <w:r>
        <w:rPr>
          <w:rFonts w:ascii="Yu Gothic UI Semilight"/>
          <w:color w:val="737373"/>
          <w:spacing w:val="-3"/>
          <w:sz w:val="16"/>
        </w:rPr>
        <w:t xml:space="preserve"> </w:t>
      </w:r>
      <w:r>
        <w:rPr>
          <w:rFonts w:ascii="Century Gothic"/>
          <w:color w:val="FFC000"/>
          <w:sz w:val="18"/>
        </w:rPr>
        <w:t>C</w:t>
      </w:r>
      <w:r>
        <w:rPr>
          <w:rFonts w:ascii="Century Gothic"/>
          <w:color w:val="FFC000"/>
          <w:spacing w:val="-8"/>
          <w:sz w:val="18"/>
        </w:rPr>
        <w:t xml:space="preserve"> </w:t>
      </w:r>
      <w:r>
        <w:rPr>
          <w:rFonts w:ascii="Yu Gothic UI Semilight"/>
          <w:color w:val="737373"/>
          <w:sz w:val="16"/>
        </w:rPr>
        <w:t>Conversion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Yu Gothic UI Semilight"/>
          <w:color w:val="737373"/>
          <w:sz w:val="16"/>
        </w:rPr>
        <w:t>unit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Century Gothic"/>
          <w:color w:val="00AF50"/>
          <w:sz w:val="18"/>
        </w:rPr>
        <w:t>C</w:t>
      </w:r>
      <w:r>
        <w:rPr>
          <w:rFonts w:ascii="Century Gothic"/>
          <w:color w:val="00AF50"/>
          <w:spacing w:val="-9"/>
          <w:sz w:val="18"/>
        </w:rPr>
        <w:t xml:space="preserve"> </w:t>
      </w:r>
      <w:r>
        <w:rPr>
          <w:rFonts w:ascii="Yu Gothic UI Semilight"/>
          <w:color w:val="737373"/>
          <w:sz w:val="16"/>
        </w:rPr>
        <w:t>Core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Yu Gothic UI Semilight"/>
          <w:color w:val="737373"/>
          <w:sz w:val="16"/>
        </w:rPr>
        <w:t>unit</w:t>
      </w:r>
      <w:r>
        <w:rPr>
          <w:rFonts w:ascii="Yu Gothic UI Semilight"/>
          <w:color w:val="737373"/>
          <w:spacing w:val="-6"/>
          <w:sz w:val="16"/>
        </w:rPr>
        <w:t xml:space="preserve"> </w:t>
      </w:r>
      <w:r>
        <w:rPr>
          <w:rFonts w:ascii="Century Gothic"/>
          <w:color w:val="993366"/>
          <w:sz w:val="18"/>
        </w:rPr>
        <w:t>b</w:t>
      </w:r>
      <w:r>
        <w:rPr>
          <w:rFonts w:ascii="Century Gothic"/>
          <w:color w:val="993366"/>
          <w:spacing w:val="-10"/>
          <w:sz w:val="18"/>
        </w:rPr>
        <w:t xml:space="preserve"> </w:t>
      </w:r>
      <w:r>
        <w:rPr>
          <w:rFonts w:ascii="Yu Gothic UI Semilight"/>
          <w:color w:val="737373"/>
          <w:sz w:val="16"/>
        </w:rPr>
        <w:t>Bridging</w:t>
      </w:r>
      <w:r>
        <w:rPr>
          <w:rFonts w:ascii="Yu Gothic UI Semilight"/>
          <w:color w:val="737373"/>
          <w:spacing w:val="-2"/>
          <w:sz w:val="16"/>
        </w:rPr>
        <w:t xml:space="preserve"> </w:t>
      </w:r>
      <w:r>
        <w:rPr>
          <w:rFonts w:ascii="Yu Gothic UI Semilight"/>
          <w:color w:val="737373"/>
          <w:sz w:val="16"/>
        </w:rPr>
        <w:t>unit</w:t>
      </w:r>
      <w:r>
        <w:rPr>
          <w:rFonts w:ascii="Yu Gothic UI Semilight"/>
          <w:color w:val="737373"/>
          <w:spacing w:val="-4"/>
          <w:sz w:val="16"/>
        </w:rPr>
        <w:t xml:space="preserve"> </w:t>
      </w:r>
      <w:r>
        <w:rPr>
          <w:rFonts w:ascii="Century Gothic"/>
          <w:color w:val="C00000"/>
          <w:sz w:val="18"/>
        </w:rPr>
        <w:t>O</w:t>
      </w:r>
      <w:r>
        <w:rPr>
          <w:rFonts w:ascii="Century Gothic"/>
          <w:color w:val="C00000"/>
          <w:spacing w:val="-9"/>
          <w:sz w:val="18"/>
        </w:rPr>
        <w:t xml:space="preserve"> </w:t>
      </w:r>
      <w:r>
        <w:rPr>
          <w:color w:val="737373"/>
          <w:sz w:val="16"/>
        </w:rPr>
        <w:t>Optional</w:t>
      </w:r>
      <w:r>
        <w:rPr>
          <w:color w:val="737373"/>
          <w:spacing w:val="-1"/>
          <w:sz w:val="16"/>
        </w:rPr>
        <w:t xml:space="preserve"> </w:t>
      </w:r>
      <w:r>
        <w:rPr>
          <w:color w:val="737373"/>
          <w:sz w:val="16"/>
        </w:rPr>
        <w:t>unit</w:t>
      </w:r>
      <w:r w:rsidR="000759F2">
        <w:rPr>
          <w:color w:val="737373"/>
          <w:sz w:val="16"/>
        </w:rPr>
        <w:t xml:space="preserve">   * Units offered in both semesters</w:t>
      </w:r>
      <w:r w:rsidR="000759F2">
        <w:rPr>
          <w:color w:val="737373"/>
          <w:sz w:val="16"/>
        </w:rPr>
        <w:br/>
        <w:t>** Conversion students can choose CITS2002 or CITS2005</w:t>
      </w:r>
    </w:p>
    <w:p w14:paraId="1421E537" w14:textId="77777777" w:rsidR="007E5D37" w:rsidRDefault="007E5D37">
      <w:pPr>
        <w:pStyle w:val="BodyText"/>
        <w:spacing w:before="11"/>
        <w:rPr>
          <w:sz w:val="16"/>
        </w:rPr>
      </w:pPr>
    </w:p>
    <w:p w14:paraId="736318F0" w14:textId="77777777" w:rsidR="007E5D37" w:rsidRDefault="00CC589A">
      <w:pPr>
        <w:pStyle w:val="BodyText"/>
        <w:ind w:left="112"/>
        <w:jc w:val="both"/>
      </w:pPr>
      <w:bookmarkStart w:id="0" w:name="_Hlk131516704"/>
      <w:r>
        <w:rPr>
          <w:color w:val="464646"/>
        </w:rPr>
        <w:t>Take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units to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value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24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points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from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this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group:</w:t>
      </w:r>
    </w:p>
    <w:tbl>
      <w:tblPr>
        <w:tblW w:w="0" w:type="auto"/>
        <w:tblInd w:w="68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7E5D37" w14:paraId="26F21020" w14:textId="77777777" w:rsidTr="516DA937">
        <w:trPr>
          <w:trHeight w:val="851"/>
        </w:trPr>
        <w:tc>
          <w:tcPr>
            <w:tcW w:w="2268" w:type="dxa"/>
          </w:tcPr>
          <w:p w14:paraId="3A401638" w14:textId="1D133B58" w:rsidR="007E5D37" w:rsidRDefault="4ECB859D" w:rsidP="516DA937">
            <w:pPr>
              <w:pStyle w:val="TableParagraph"/>
              <w:spacing w:before="118"/>
              <w:rPr>
                <w:sz w:val="16"/>
                <w:szCs w:val="16"/>
              </w:rPr>
            </w:pPr>
            <w:r w:rsidRPr="516DA937">
              <w:rPr>
                <w:rFonts w:ascii="Century Gothic"/>
                <w:color w:val="C00000"/>
                <w:sz w:val="20"/>
                <w:szCs w:val="20"/>
              </w:rPr>
              <w:t xml:space="preserve">O </w:t>
            </w:r>
            <w:r w:rsidRPr="516DA937">
              <w:rPr>
                <w:color w:val="0E54B5"/>
                <w:sz w:val="16"/>
                <w:szCs w:val="16"/>
                <w:u w:val="single"/>
              </w:rPr>
              <w:t>CITS4</w:t>
            </w:r>
            <w:r w:rsidR="00FE283D">
              <w:rPr>
                <w:color w:val="0E54B5"/>
                <w:sz w:val="16"/>
                <w:szCs w:val="16"/>
                <w:u w:val="single"/>
              </w:rPr>
              <w:t>00</w:t>
            </w:r>
            <w:r w:rsidRPr="516DA937">
              <w:rPr>
                <w:color w:val="0E54B5"/>
                <w:sz w:val="16"/>
                <w:szCs w:val="16"/>
                <w:u w:val="single"/>
              </w:rPr>
              <w:t>9</w:t>
            </w:r>
            <w:r w:rsidRPr="516DA937">
              <w:rPr>
                <w:color w:val="0E54B5"/>
                <w:sz w:val="16"/>
                <w:szCs w:val="16"/>
              </w:rPr>
              <w:t xml:space="preserve"> </w:t>
            </w:r>
            <w:r w:rsidRPr="516DA937">
              <w:rPr>
                <w:color w:val="464646"/>
                <w:sz w:val="16"/>
                <w:szCs w:val="16"/>
              </w:rPr>
              <w:t>(S2)</w:t>
            </w:r>
          </w:p>
          <w:p w14:paraId="0E975812" w14:textId="77777777" w:rsidR="007E5D37" w:rsidRDefault="4ECB859D" w:rsidP="516DA937">
            <w:pPr>
              <w:pStyle w:val="TableParagraph"/>
              <w:spacing w:line="199" w:lineRule="exact"/>
              <w:ind w:left="118"/>
              <w:rPr>
                <w:sz w:val="16"/>
                <w:szCs w:val="16"/>
              </w:rPr>
            </w:pPr>
            <w:r w:rsidRPr="516DA937">
              <w:rPr>
                <w:color w:val="464646"/>
                <w:sz w:val="16"/>
                <w:szCs w:val="16"/>
              </w:rPr>
              <w:t>Computational Data Analysis</w:t>
            </w:r>
          </w:p>
          <w:p w14:paraId="1CA6B2C7" w14:textId="77777777" w:rsidR="007E5D37" w:rsidRDefault="4ECB859D" w:rsidP="516DA937">
            <w:pPr>
              <w:pStyle w:val="TableParagraph"/>
              <w:spacing w:line="149" w:lineRule="exact"/>
              <w:ind w:left="117"/>
              <w:rPr>
                <w:i/>
                <w:iCs/>
                <w:sz w:val="12"/>
                <w:szCs w:val="12"/>
              </w:rPr>
            </w:pPr>
            <w:proofErr w:type="spellStart"/>
            <w:r w:rsidRPr="516DA937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516DA937">
              <w:rPr>
                <w:i/>
                <w:iCs/>
                <w:color w:val="464646"/>
                <w:sz w:val="12"/>
                <w:szCs w:val="12"/>
              </w:rPr>
              <w:t>: Nil</w:t>
            </w:r>
          </w:p>
          <w:p w14:paraId="499E6601" w14:textId="5754B22F" w:rsidR="007E5D37" w:rsidRDefault="007E5D37" w:rsidP="516DA937">
            <w:pPr>
              <w:pStyle w:val="TableParagraph"/>
              <w:ind w:left="118"/>
              <w:rPr>
                <w:i/>
                <w:iCs/>
                <w:color w:val="464646"/>
                <w:sz w:val="12"/>
                <w:szCs w:val="12"/>
              </w:rPr>
            </w:pPr>
          </w:p>
        </w:tc>
        <w:tc>
          <w:tcPr>
            <w:tcW w:w="2268" w:type="dxa"/>
          </w:tcPr>
          <w:p w14:paraId="013364E3" w14:textId="77777777" w:rsidR="007E5D37" w:rsidRDefault="4ECB859D" w:rsidP="516DA937">
            <w:pPr>
              <w:pStyle w:val="TableParagraph"/>
              <w:spacing w:before="118" w:line="149" w:lineRule="exact"/>
              <w:ind w:left="117"/>
              <w:rPr>
                <w:sz w:val="16"/>
                <w:szCs w:val="16"/>
              </w:rPr>
            </w:pPr>
            <w:r w:rsidRPr="516DA937">
              <w:rPr>
                <w:rFonts w:ascii="Century Gothic"/>
                <w:color w:val="C00000"/>
                <w:sz w:val="20"/>
                <w:szCs w:val="20"/>
              </w:rPr>
              <w:t xml:space="preserve">O </w:t>
            </w:r>
            <w:r w:rsidRPr="516DA937">
              <w:rPr>
                <w:color w:val="0E54B5"/>
                <w:sz w:val="16"/>
                <w:szCs w:val="16"/>
                <w:u w:val="single"/>
              </w:rPr>
              <w:t>CITS4403</w:t>
            </w:r>
            <w:r w:rsidRPr="516DA937">
              <w:rPr>
                <w:color w:val="0E54B5"/>
                <w:sz w:val="16"/>
                <w:szCs w:val="16"/>
              </w:rPr>
              <w:t xml:space="preserve"> </w:t>
            </w:r>
            <w:r w:rsidRPr="516DA937">
              <w:rPr>
                <w:color w:val="464646"/>
                <w:sz w:val="16"/>
                <w:szCs w:val="16"/>
              </w:rPr>
              <w:t>(S1)</w:t>
            </w:r>
          </w:p>
          <w:p w14:paraId="3BD7B698" w14:textId="77777777" w:rsidR="007E5D37" w:rsidRDefault="4ECB859D" w:rsidP="516DA937">
            <w:pPr>
              <w:pStyle w:val="TableParagraph"/>
              <w:spacing w:line="199" w:lineRule="exact"/>
              <w:ind w:right="108"/>
              <w:rPr>
                <w:sz w:val="16"/>
                <w:szCs w:val="16"/>
              </w:rPr>
            </w:pPr>
            <w:r w:rsidRPr="516DA937">
              <w:rPr>
                <w:color w:val="464646"/>
                <w:sz w:val="16"/>
                <w:szCs w:val="16"/>
              </w:rPr>
              <w:t>Computational Modelling</w:t>
            </w:r>
          </w:p>
          <w:p w14:paraId="43A70B5F" w14:textId="77777777" w:rsidR="007E5D37" w:rsidRDefault="4ECB859D" w:rsidP="516DA937">
            <w:pPr>
              <w:pStyle w:val="TableParagraph"/>
              <w:spacing w:line="149" w:lineRule="exact"/>
              <w:ind w:left="117"/>
              <w:rPr>
                <w:i/>
                <w:iCs/>
                <w:sz w:val="12"/>
                <w:szCs w:val="12"/>
              </w:rPr>
            </w:pPr>
            <w:proofErr w:type="spellStart"/>
            <w:r w:rsidRPr="516DA937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516DA937">
              <w:rPr>
                <w:i/>
                <w:iCs/>
                <w:color w:val="464646"/>
                <w:sz w:val="12"/>
                <w:szCs w:val="12"/>
              </w:rPr>
              <w:t>: Nil</w:t>
            </w:r>
          </w:p>
          <w:p w14:paraId="169EF96D" w14:textId="77777777" w:rsidR="007E5D37" w:rsidRDefault="007E5D37" w:rsidP="516DA937">
            <w:pPr>
              <w:pStyle w:val="TableParagraph"/>
              <w:spacing w:line="149" w:lineRule="exact"/>
              <w:ind w:left="117"/>
              <w:rPr>
                <w:i/>
                <w:iCs/>
                <w:color w:val="464646"/>
                <w:sz w:val="12"/>
                <w:szCs w:val="12"/>
              </w:rPr>
            </w:pPr>
          </w:p>
        </w:tc>
        <w:tc>
          <w:tcPr>
            <w:tcW w:w="2268" w:type="dxa"/>
          </w:tcPr>
          <w:p w14:paraId="7AEBEE07" w14:textId="77777777" w:rsidR="007E5D37" w:rsidRDefault="3CA026B5" w:rsidP="516DA937">
            <w:pPr>
              <w:pStyle w:val="TableParagraph"/>
              <w:spacing w:before="79"/>
              <w:ind w:left="154" w:right="113"/>
              <w:rPr>
                <w:sz w:val="16"/>
                <w:szCs w:val="16"/>
              </w:rPr>
            </w:pPr>
            <w:r w:rsidRPr="516DA937">
              <w:rPr>
                <w:rFonts w:ascii="Century Gothic"/>
                <w:color w:val="C00000"/>
                <w:sz w:val="20"/>
                <w:szCs w:val="20"/>
              </w:rPr>
              <w:t xml:space="preserve">O </w:t>
            </w:r>
            <w:r w:rsidRPr="516DA937">
              <w:rPr>
                <w:color w:val="0E54B5"/>
                <w:sz w:val="16"/>
                <w:szCs w:val="16"/>
                <w:u w:val="single"/>
              </w:rPr>
              <w:t>CITS5508</w:t>
            </w:r>
            <w:r w:rsidRPr="516DA937">
              <w:rPr>
                <w:color w:val="0E54B5"/>
                <w:sz w:val="16"/>
                <w:szCs w:val="16"/>
              </w:rPr>
              <w:t xml:space="preserve"> </w:t>
            </w:r>
            <w:r w:rsidRPr="516DA937">
              <w:rPr>
                <w:color w:val="464646"/>
                <w:sz w:val="16"/>
                <w:szCs w:val="16"/>
              </w:rPr>
              <w:t>(S1)</w:t>
            </w:r>
          </w:p>
          <w:p w14:paraId="4CB37515" w14:textId="77777777" w:rsidR="007E5D37" w:rsidRDefault="3CA026B5" w:rsidP="516DA937">
            <w:pPr>
              <w:pStyle w:val="TableParagraph"/>
              <w:spacing w:line="201" w:lineRule="exact"/>
              <w:ind w:left="121" w:right="113"/>
              <w:rPr>
                <w:sz w:val="16"/>
                <w:szCs w:val="16"/>
              </w:rPr>
            </w:pPr>
            <w:r w:rsidRPr="516DA937">
              <w:rPr>
                <w:color w:val="464646"/>
                <w:sz w:val="16"/>
                <w:szCs w:val="16"/>
              </w:rPr>
              <w:t>Machine Learning</w:t>
            </w:r>
          </w:p>
          <w:p w14:paraId="453AC71B" w14:textId="729C7673" w:rsidR="007E5D37" w:rsidRDefault="3CA026B5" w:rsidP="516DA937">
            <w:pPr>
              <w:pStyle w:val="TableParagraph"/>
              <w:spacing w:before="1" w:line="237" w:lineRule="auto"/>
              <w:ind w:left="158" w:right="113"/>
              <w:rPr>
                <w:i/>
                <w:iCs/>
                <w:sz w:val="7"/>
                <w:szCs w:val="7"/>
              </w:rPr>
            </w:pPr>
            <w:proofErr w:type="spellStart"/>
            <w:r w:rsidRPr="516DA937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516DA937">
              <w:rPr>
                <w:i/>
                <w:iCs/>
                <w:color w:val="464646"/>
                <w:sz w:val="12"/>
                <w:szCs w:val="12"/>
              </w:rPr>
              <w:t>: CITS1401</w:t>
            </w:r>
          </w:p>
          <w:p w14:paraId="42C7DC6D" w14:textId="3DB68BCB" w:rsidR="007E5D37" w:rsidRDefault="007E5D37" w:rsidP="516DA937">
            <w:pPr>
              <w:pStyle w:val="TableParagraph"/>
              <w:ind w:right="108"/>
              <w:rPr>
                <w:i/>
                <w:iCs/>
                <w:color w:val="464646"/>
                <w:sz w:val="12"/>
                <w:szCs w:val="12"/>
              </w:rPr>
            </w:pPr>
          </w:p>
        </w:tc>
        <w:tc>
          <w:tcPr>
            <w:tcW w:w="2268" w:type="dxa"/>
          </w:tcPr>
          <w:p w14:paraId="2A59EA70" w14:textId="7697DBF2" w:rsidR="007E5D37" w:rsidRDefault="3CA026B5" w:rsidP="516DA937">
            <w:pPr>
              <w:pStyle w:val="TableParagraph"/>
              <w:spacing w:before="79" w:line="149" w:lineRule="exact"/>
              <w:ind w:left="154" w:right="113"/>
              <w:rPr>
                <w:sz w:val="16"/>
                <w:szCs w:val="16"/>
              </w:rPr>
            </w:pPr>
            <w:r w:rsidRPr="516DA937">
              <w:rPr>
                <w:rFonts w:ascii="Century Gothic"/>
                <w:color w:val="C00000"/>
                <w:sz w:val="20"/>
                <w:szCs w:val="20"/>
              </w:rPr>
              <w:t xml:space="preserve">O </w:t>
            </w:r>
            <w:r w:rsidRPr="516DA937">
              <w:rPr>
                <w:color w:val="0E54B5"/>
                <w:sz w:val="16"/>
                <w:szCs w:val="16"/>
                <w:u w:val="single"/>
              </w:rPr>
              <w:t>CITS</w:t>
            </w:r>
            <w:proofErr w:type="gramStart"/>
            <w:r w:rsidRPr="516DA937">
              <w:rPr>
                <w:color w:val="0E54B5"/>
                <w:sz w:val="16"/>
                <w:szCs w:val="16"/>
                <w:u w:val="single"/>
              </w:rPr>
              <w:t xml:space="preserve">5017 </w:t>
            </w:r>
            <w:r w:rsidRPr="516DA937">
              <w:rPr>
                <w:color w:val="0E54B5"/>
                <w:sz w:val="16"/>
                <w:szCs w:val="16"/>
              </w:rPr>
              <w:t xml:space="preserve"> </w:t>
            </w:r>
            <w:r w:rsidRPr="516DA937">
              <w:rPr>
                <w:color w:val="464646"/>
                <w:sz w:val="16"/>
                <w:szCs w:val="16"/>
              </w:rPr>
              <w:t>(</w:t>
            </w:r>
            <w:proofErr w:type="gramEnd"/>
            <w:r w:rsidRPr="516DA937">
              <w:rPr>
                <w:color w:val="464646"/>
                <w:sz w:val="16"/>
                <w:szCs w:val="16"/>
              </w:rPr>
              <w:t>S2)</w:t>
            </w:r>
          </w:p>
          <w:p w14:paraId="728B266C" w14:textId="49E862B1" w:rsidR="007E5D37" w:rsidRDefault="3CA026B5" w:rsidP="516DA937">
            <w:pPr>
              <w:pStyle w:val="TableParagraph"/>
              <w:spacing w:line="201" w:lineRule="exact"/>
              <w:ind w:left="121" w:right="113"/>
              <w:rPr>
                <w:sz w:val="16"/>
                <w:szCs w:val="16"/>
              </w:rPr>
            </w:pPr>
            <w:r w:rsidRPr="516DA937">
              <w:rPr>
                <w:color w:val="464646"/>
                <w:sz w:val="16"/>
                <w:szCs w:val="16"/>
              </w:rPr>
              <w:t>Deep Learning</w:t>
            </w:r>
          </w:p>
          <w:p w14:paraId="68FE327A" w14:textId="6BB88579" w:rsidR="007E5D37" w:rsidRDefault="3CA026B5" w:rsidP="516DA937">
            <w:pPr>
              <w:pStyle w:val="TableParagraph"/>
              <w:spacing w:before="1" w:line="237" w:lineRule="auto"/>
              <w:ind w:left="158" w:right="113"/>
              <w:rPr>
                <w:i/>
                <w:iCs/>
                <w:sz w:val="7"/>
                <w:szCs w:val="7"/>
              </w:rPr>
            </w:pPr>
            <w:proofErr w:type="spellStart"/>
            <w:r w:rsidRPr="516DA937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516DA937">
              <w:rPr>
                <w:i/>
                <w:iCs/>
                <w:color w:val="464646"/>
                <w:sz w:val="12"/>
                <w:szCs w:val="12"/>
              </w:rPr>
              <w:t>: CITS5508</w:t>
            </w:r>
          </w:p>
          <w:p w14:paraId="1DC84454" w14:textId="77777777" w:rsidR="007E5D37" w:rsidRDefault="007E5D37" w:rsidP="516DA937">
            <w:pPr>
              <w:pStyle w:val="TableParagraph"/>
              <w:spacing w:line="149" w:lineRule="exact"/>
              <w:ind w:left="117"/>
              <w:rPr>
                <w:i/>
                <w:iCs/>
                <w:color w:val="464646"/>
                <w:sz w:val="12"/>
                <w:szCs w:val="12"/>
              </w:rPr>
            </w:pPr>
          </w:p>
        </w:tc>
      </w:tr>
      <w:tr w:rsidR="007E5D37" w14:paraId="0E7DE1D8" w14:textId="77777777" w:rsidTr="516DA937">
        <w:trPr>
          <w:trHeight w:val="218"/>
        </w:trPr>
        <w:tc>
          <w:tcPr>
            <w:tcW w:w="2268" w:type="dxa"/>
            <w:tcBorders>
              <w:bottom w:val="nil"/>
            </w:tcBorders>
          </w:tcPr>
          <w:p w14:paraId="2F616BA6" w14:textId="6B1D601A" w:rsidR="007E5D37" w:rsidRDefault="00CC589A">
            <w:pPr>
              <w:pStyle w:val="TableParagraph"/>
              <w:spacing w:line="198" w:lineRule="exact"/>
              <w:ind w:right="78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CITS4404</w:t>
            </w:r>
            <w:r>
              <w:rPr>
                <w:color w:val="0E54B5"/>
                <w:spacing w:val="9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</w:t>
            </w:r>
            <w:r w:rsidR="009E31C1">
              <w:rPr>
                <w:color w:val="464646"/>
                <w:w w:val="95"/>
                <w:sz w:val="16"/>
              </w:rPr>
              <w:t>1</w:t>
            </w:r>
            <w:r>
              <w:rPr>
                <w:color w:val="464646"/>
                <w:w w:val="95"/>
                <w:sz w:val="16"/>
              </w:rPr>
              <w:t>)</w:t>
            </w:r>
          </w:p>
        </w:tc>
        <w:tc>
          <w:tcPr>
            <w:tcW w:w="2268" w:type="dxa"/>
            <w:vMerge w:val="restart"/>
          </w:tcPr>
          <w:p w14:paraId="476B98D8" w14:textId="77777777" w:rsidR="007E5D37" w:rsidRDefault="00CC589A">
            <w:pPr>
              <w:pStyle w:val="TableParagraph"/>
              <w:spacing w:before="153"/>
              <w:ind w:right="78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  <w:u w:val="single" w:color="0E54B5"/>
              </w:rPr>
              <w:t xml:space="preserve"> </w:t>
            </w:r>
            <w:r>
              <w:rPr>
                <w:color w:val="0E54B5"/>
                <w:w w:val="95"/>
                <w:sz w:val="16"/>
              </w:rPr>
              <w:t>CITS5504</w:t>
            </w:r>
            <w:r>
              <w:rPr>
                <w:color w:val="0E54B5"/>
                <w:spacing w:val="9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(S1)</w:t>
            </w:r>
          </w:p>
          <w:p w14:paraId="05D372A2" w14:textId="77777777" w:rsidR="007E5D37" w:rsidRDefault="00CC589A">
            <w:pPr>
              <w:pStyle w:val="TableParagraph"/>
              <w:spacing w:before="1" w:line="201" w:lineRule="exact"/>
              <w:ind w:right="108"/>
              <w:rPr>
                <w:sz w:val="16"/>
              </w:rPr>
            </w:pPr>
            <w:r>
              <w:rPr>
                <w:color w:val="464646"/>
                <w:sz w:val="16"/>
              </w:rPr>
              <w:t>Data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Warehousing</w:t>
            </w:r>
          </w:p>
          <w:p w14:paraId="1BE1745D" w14:textId="0403AE0F" w:rsidR="007E5D37" w:rsidRDefault="00CC589A">
            <w:pPr>
              <w:pStyle w:val="TableParagraph"/>
              <w:spacing w:line="150" w:lineRule="exact"/>
              <w:ind w:left="116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 w:rsidR="000759F2">
              <w:rPr>
                <w:i/>
                <w:color w:val="464646"/>
                <w:spacing w:val="-2"/>
                <w:sz w:val="12"/>
              </w:rPr>
              <w:t xml:space="preserve">CITS1401 and </w:t>
            </w:r>
            <w:r>
              <w:rPr>
                <w:i/>
                <w:color w:val="464646"/>
                <w:sz w:val="12"/>
              </w:rPr>
              <w:t>CITS1402</w:t>
            </w:r>
          </w:p>
        </w:tc>
        <w:tc>
          <w:tcPr>
            <w:tcW w:w="2268" w:type="dxa"/>
            <w:vMerge w:val="restart"/>
          </w:tcPr>
          <w:p w14:paraId="3339E083" w14:textId="77777777" w:rsidR="007E5D37" w:rsidRDefault="00CC589A">
            <w:pPr>
              <w:pStyle w:val="TableParagraph"/>
              <w:spacing w:before="79"/>
              <w:ind w:right="78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CITS5507</w:t>
            </w:r>
            <w:r>
              <w:rPr>
                <w:color w:val="0E54B5"/>
                <w:spacing w:val="9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(S2)</w:t>
            </w:r>
          </w:p>
          <w:p w14:paraId="4E66DB6E" w14:textId="77777777" w:rsidR="007E5D37" w:rsidRDefault="00CC589A">
            <w:pPr>
              <w:pStyle w:val="TableParagraph"/>
              <w:spacing w:line="201" w:lineRule="exact"/>
              <w:ind w:right="108"/>
              <w:rPr>
                <w:sz w:val="16"/>
              </w:rPr>
            </w:pPr>
            <w:r>
              <w:rPr>
                <w:color w:val="464646"/>
                <w:sz w:val="16"/>
              </w:rPr>
              <w:t>High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Performance</w:t>
            </w:r>
            <w:r>
              <w:rPr>
                <w:color w:val="464646"/>
                <w:spacing w:val="-4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Computing</w:t>
            </w:r>
          </w:p>
          <w:p w14:paraId="5AFCDCA2" w14:textId="2B89B170" w:rsidR="007E5D37" w:rsidRDefault="000759F2">
            <w:pPr>
              <w:pStyle w:val="TableParagraph"/>
              <w:spacing w:before="1" w:line="237" w:lineRule="auto"/>
              <w:ind w:right="108"/>
              <w:rPr>
                <w:i/>
                <w:sz w:val="7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CITS1401+CITS4009) or CITS2002 or CITS2005</w:t>
            </w:r>
          </w:p>
        </w:tc>
        <w:tc>
          <w:tcPr>
            <w:tcW w:w="2268" w:type="dxa"/>
            <w:vMerge w:val="restart"/>
          </w:tcPr>
          <w:p w14:paraId="3F8F3C9F" w14:textId="1059AE52" w:rsidR="007E5D37" w:rsidRDefault="1610350C" w:rsidP="516DA937">
            <w:pPr>
              <w:pStyle w:val="TableParagraph"/>
              <w:spacing w:before="41" w:line="237" w:lineRule="auto"/>
              <w:ind w:left="117"/>
              <w:rPr>
                <w:sz w:val="16"/>
                <w:szCs w:val="16"/>
              </w:rPr>
            </w:pPr>
            <w:r w:rsidRPr="516DA937">
              <w:rPr>
                <w:rFonts w:ascii="Century Gothic"/>
                <w:color w:val="C00000"/>
                <w:sz w:val="20"/>
                <w:szCs w:val="20"/>
              </w:rPr>
              <w:t xml:space="preserve">O </w:t>
            </w:r>
            <w:r w:rsidRPr="516DA937">
              <w:rPr>
                <w:color w:val="0E54B5"/>
                <w:sz w:val="16"/>
                <w:szCs w:val="16"/>
                <w:u w:val="single"/>
              </w:rPr>
              <w:t>CITS4012</w:t>
            </w:r>
            <w:r w:rsidRPr="516DA937">
              <w:rPr>
                <w:color w:val="0E54B5"/>
                <w:sz w:val="16"/>
                <w:szCs w:val="16"/>
              </w:rPr>
              <w:t xml:space="preserve"> </w:t>
            </w:r>
            <w:r w:rsidRPr="516DA937">
              <w:rPr>
                <w:color w:val="464646"/>
                <w:sz w:val="16"/>
                <w:szCs w:val="16"/>
              </w:rPr>
              <w:t>(S1)</w:t>
            </w:r>
          </w:p>
          <w:p w14:paraId="7D2FDD9F" w14:textId="77777777" w:rsidR="007E5D37" w:rsidRDefault="1610350C" w:rsidP="516DA937">
            <w:pPr>
              <w:pStyle w:val="TableParagraph"/>
              <w:spacing w:before="1" w:line="201" w:lineRule="exact"/>
              <w:ind w:left="117"/>
              <w:rPr>
                <w:sz w:val="16"/>
                <w:szCs w:val="16"/>
              </w:rPr>
            </w:pPr>
            <w:r w:rsidRPr="516DA937">
              <w:rPr>
                <w:color w:val="464646"/>
                <w:sz w:val="16"/>
                <w:szCs w:val="16"/>
              </w:rPr>
              <w:t>Natural Language Processing</w:t>
            </w:r>
          </w:p>
          <w:p w14:paraId="13B2B541" w14:textId="7F1171E8" w:rsidR="007E5D37" w:rsidRDefault="1610350C" w:rsidP="516DA937">
            <w:pPr>
              <w:pStyle w:val="TableParagraph"/>
              <w:spacing w:before="1" w:line="237" w:lineRule="auto"/>
              <w:ind w:right="108"/>
              <w:rPr>
                <w:i/>
                <w:iCs/>
                <w:sz w:val="12"/>
                <w:szCs w:val="12"/>
              </w:rPr>
            </w:pPr>
            <w:proofErr w:type="spellStart"/>
            <w:r w:rsidRPr="516DA937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516DA937">
              <w:rPr>
                <w:i/>
                <w:iCs/>
                <w:color w:val="464646"/>
                <w:sz w:val="12"/>
                <w:szCs w:val="12"/>
              </w:rPr>
              <w:t>: CITS1401</w:t>
            </w:r>
            <w:r w:rsidR="00CC589A">
              <w:br/>
            </w:r>
            <w:r w:rsidRPr="516DA937">
              <w:rPr>
                <w:i/>
                <w:iCs/>
                <w:color w:val="464646"/>
                <w:sz w:val="12"/>
                <w:szCs w:val="12"/>
              </w:rPr>
              <w:t>(NB Sem 2 from 2025)</w:t>
            </w:r>
          </w:p>
          <w:p w14:paraId="7956B580" w14:textId="65318CD7" w:rsidR="007E5D37" w:rsidRDefault="007E5D37" w:rsidP="516DA937">
            <w:pPr>
              <w:pStyle w:val="TableParagraph"/>
              <w:spacing w:before="1" w:line="237" w:lineRule="auto"/>
              <w:ind w:left="158" w:right="113"/>
              <w:rPr>
                <w:i/>
                <w:iCs/>
                <w:color w:val="464646"/>
                <w:sz w:val="12"/>
                <w:szCs w:val="12"/>
              </w:rPr>
            </w:pPr>
          </w:p>
        </w:tc>
      </w:tr>
      <w:tr w:rsidR="007E5D37" w14:paraId="1FAE63B2" w14:textId="77777777" w:rsidTr="516DA937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0E4DD624" w14:textId="77777777" w:rsidR="007E5D37" w:rsidRDefault="00CC589A"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color w:val="464646"/>
                <w:sz w:val="16"/>
              </w:rPr>
              <w:t>Artificial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Intelligence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and</w:t>
            </w:r>
          </w:p>
        </w:tc>
        <w:tc>
          <w:tcPr>
            <w:tcW w:w="2268" w:type="dxa"/>
            <w:vMerge/>
          </w:tcPr>
          <w:p w14:paraId="5B1CDF2B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7DAA6862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D7369CC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4D76A5A6" w14:textId="77777777" w:rsidTr="516DA937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00335A11" w14:textId="77777777" w:rsidR="007E5D37" w:rsidRDefault="00CC589A">
            <w:pPr>
              <w:pStyle w:val="TableParagraph"/>
              <w:spacing w:line="171" w:lineRule="exact"/>
              <w:ind w:left="118"/>
              <w:rPr>
                <w:sz w:val="16"/>
              </w:rPr>
            </w:pPr>
            <w:r>
              <w:rPr>
                <w:color w:val="464646"/>
                <w:sz w:val="16"/>
              </w:rPr>
              <w:t>Adaptive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Systems</w:t>
            </w:r>
          </w:p>
        </w:tc>
        <w:tc>
          <w:tcPr>
            <w:tcW w:w="2268" w:type="dxa"/>
            <w:vMerge/>
          </w:tcPr>
          <w:p w14:paraId="4D12ECB5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6A0FADE0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768E5598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33C73431" w14:textId="77777777" w:rsidTr="516DA937">
        <w:trPr>
          <w:trHeight w:val="139"/>
        </w:trPr>
        <w:tc>
          <w:tcPr>
            <w:tcW w:w="2268" w:type="dxa"/>
            <w:tcBorders>
              <w:top w:val="nil"/>
              <w:bottom w:val="nil"/>
            </w:tcBorders>
          </w:tcPr>
          <w:p w14:paraId="5BBDADD7" w14:textId="735AC6B0" w:rsidR="007E5D37" w:rsidRDefault="00CC589A">
            <w:pPr>
              <w:pStyle w:val="TableParagraph"/>
              <w:spacing w:line="119" w:lineRule="exact"/>
              <w:ind w:left="118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 w:rsidR="000759F2">
              <w:rPr>
                <w:i/>
                <w:color w:val="464646"/>
                <w:sz w:val="12"/>
              </w:rPr>
              <w:t>CITS1401+CITS4009) or CITS2002 or CITS2005</w:t>
            </w:r>
          </w:p>
        </w:tc>
        <w:tc>
          <w:tcPr>
            <w:tcW w:w="2268" w:type="dxa"/>
            <w:vMerge/>
          </w:tcPr>
          <w:p w14:paraId="16C2F776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509C21FD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10D0C2A0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03E1E8B2" w14:textId="77777777" w:rsidTr="516DA937">
        <w:trPr>
          <w:trHeight w:val="145"/>
        </w:trPr>
        <w:tc>
          <w:tcPr>
            <w:tcW w:w="2268" w:type="dxa"/>
            <w:tcBorders>
              <w:top w:val="nil"/>
            </w:tcBorders>
          </w:tcPr>
          <w:p w14:paraId="7C29FAE3" w14:textId="2F64DCB9" w:rsidR="007E5D37" w:rsidRDefault="007E5D37" w:rsidP="000759F2">
            <w:pPr>
              <w:pStyle w:val="TableParagraph"/>
              <w:spacing w:line="125" w:lineRule="exact"/>
              <w:ind w:left="0"/>
              <w:jc w:val="left"/>
              <w:rPr>
                <w:i/>
                <w:sz w:val="7"/>
              </w:rPr>
            </w:pPr>
          </w:p>
        </w:tc>
        <w:tc>
          <w:tcPr>
            <w:tcW w:w="2268" w:type="dxa"/>
            <w:vMerge/>
          </w:tcPr>
          <w:p w14:paraId="718AD46B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7603F3BF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10AACF5D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1E213829" w14:textId="77777777" w:rsidTr="516DA937">
        <w:trPr>
          <w:trHeight w:val="256"/>
        </w:trPr>
        <w:tc>
          <w:tcPr>
            <w:tcW w:w="2268" w:type="dxa"/>
            <w:tcBorders>
              <w:bottom w:val="nil"/>
            </w:tcBorders>
          </w:tcPr>
          <w:p w14:paraId="0CA8BA33" w14:textId="77777777" w:rsidR="007E5D37" w:rsidRDefault="00CC589A">
            <w:pPr>
              <w:pStyle w:val="TableParagraph"/>
              <w:spacing w:before="17" w:line="220" w:lineRule="exact"/>
              <w:ind w:right="76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ENVT4411</w:t>
            </w:r>
            <w:r>
              <w:rPr>
                <w:color w:val="464646"/>
                <w:w w:val="95"/>
                <w:sz w:val="16"/>
              </w:rPr>
              <w:t>*</w:t>
            </w:r>
          </w:p>
        </w:tc>
        <w:tc>
          <w:tcPr>
            <w:tcW w:w="2268" w:type="dxa"/>
            <w:vMerge w:val="restart"/>
          </w:tcPr>
          <w:p w14:paraId="3FFBFF95" w14:textId="77777777" w:rsidR="007E5D37" w:rsidRDefault="00CC589A">
            <w:pPr>
              <w:pStyle w:val="TableParagraph"/>
              <w:spacing w:before="118"/>
              <w:ind w:right="79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GENG5507</w:t>
            </w:r>
            <w:r>
              <w:rPr>
                <w:color w:val="464646"/>
                <w:w w:val="95"/>
                <w:sz w:val="16"/>
              </w:rPr>
              <w:t>*</w:t>
            </w:r>
          </w:p>
          <w:p w14:paraId="4188D4CA" w14:textId="77777777" w:rsidR="007E5D37" w:rsidRDefault="00CC589A">
            <w:pPr>
              <w:pStyle w:val="TableParagraph"/>
              <w:spacing w:line="201" w:lineRule="exact"/>
              <w:ind w:right="107"/>
              <w:rPr>
                <w:sz w:val="16"/>
              </w:rPr>
            </w:pPr>
            <w:r>
              <w:rPr>
                <w:color w:val="464646"/>
                <w:sz w:val="16"/>
              </w:rPr>
              <w:t>Risk,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reliability</w:t>
            </w:r>
            <w:r>
              <w:rPr>
                <w:color w:val="464646"/>
                <w:spacing w:val="-1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and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Safety</w:t>
            </w:r>
          </w:p>
          <w:p w14:paraId="3958252C" w14:textId="77777777" w:rsidR="007E5D37" w:rsidRDefault="00CC589A">
            <w:pPr>
              <w:pStyle w:val="TableParagraph"/>
              <w:spacing w:line="150" w:lineRule="exact"/>
              <w:ind w:right="107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MATH1011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&amp;</w:t>
            </w:r>
            <w:r>
              <w:rPr>
                <w:i/>
                <w:color w:val="464646"/>
                <w:spacing w:val="-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MATH1012</w:t>
            </w:r>
          </w:p>
        </w:tc>
        <w:tc>
          <w:tcPr>
            <w:tcW w:w="2268" w:type="dxa"/>
            <w:vMerge w:val="restart"/>
          </w:tcPr>
          <w:p w14:paraId="0596D005" w14:textId="77777777" w:rsidR="007E5D37" w:rsidRDefault="00CC589A">
            <w:pPr>
              <w:pStyle w:val="TableParagraph"/>
              <w:spacing w:before="118"/>
              <w:ind w:right="76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INMT5518</w:t>
            </w:r>
            <w:r>
              <w:rPr>
                <w:color w:val="0E54B5"/>
                <w:spacing w:val="7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(S1)</w:t>
            </w:r>
          </w:p>
          <w:p w14:paraId="05B70ACA" w14:textId="77777777" w:rsidR="007E5D37" w:rsidRDefault="00CC589A">
            <w:pPr>
              <w:pStyle w:val="TableParagraph"/>
              <w:spacing w:line="201" w:lineRule="exact"/>
              <w:ind w:right="107"/>
              <w:rPr>
                <w:sz w:val="16"/>
              </w:rPr>
            </w:pPr>
            <w:r>
              <w:rPr>
                <w:color w:val="464646"/>
                <w:sz w:val="16"/>
              </w:rPr>
              <w:t>Supply</w:t>
            </w:r>
            <w:r>
              <w:rPr>
                <w:color w:val="464646"/>
                <w:spacing w:val="-2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Chain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Analytics</w:t>
            </w:r>
          </w:p>
          <w:p w14:paraId="5A2598FC" w14:textId="77777777" w:rsidR="007E5D37" w:rsidRDefault="00CC589A">
            <w:pPr>
              <w:pStyle w:val="TableParagraph"/>
              <w:spacing w:line="150" w:lineRule="exact"/>
              <w:ind w:left="117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2268" w:type="dxa"/>
            <w:vMerge w:val="restart"/>
          </w:tcPr>
          <w:p w14:paraId="6F6ADED3" w14:textId="77777777" w:rsidR="007E5D37" w:rsidRDefault="00CC589A">
            <w:pPr>
              <w:pStyle w:val="TableParagraph"/>
              <w:spacing w:before="43" w:line="244" w:lineRule="exact"/>
              <w:ind w:left="156" w:right="113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2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INMT5526</w:t>
            </w:r>
            <w:r>
              <w:rPr>
                <w:color w:val="0E54B5"/>
                <w:spacing w:val="7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(S2)</w:t>
            </w:r>
          </w:p>
          <w:p w14:paraId="71F33857" w14:textId="77777777" w:rsidR="007E5D37" w:rsidRDefault="00CC589A">
            <w:pPr>
              <w:pStyle w:val="TableParagraph"/>
              <w:spacing w:line="200" w:lineRule="exact"/>
              <w:ind w:left="125" w:right="113"/>
              <w:rPr>
                <w:sz w:val="16"/>
              </w:rPr>
            </w:pPr>
            <w:r>
              <w:rPr>
                <w:color w:val="464646"/>
                <w:sz w:val="16"/>
              </w:rPr>
              <w:t>Business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Intelligence</w:t>
            </w:r>
          </w:p>
          <w:p w14:paraId="1AC54CD5" w14:textId="77777777" w:rsidR="007E5D37" w:rsidRDefault="00CC589A">
            <w:pPr>
              <w:pStyle w:val="TableParagraph"/>
              <w:ind w:left="156" w:right="113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 INMT5518 or BUSN5002 or</w:t>
            </w:r>
            <w:r>
              <w:rPr>
                <w:i/>
                <w:color w:val="464646"/>
                <w:spacing w:val="-21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BUSN5101</w:t>
            </w:r>
          </w:p>
        </w:tc>
      </w:tr>
      <w:tr w:rsidR="007E5D37" w14:paraId="05174703" w14:textId="77777777" w:rsidTr="516DA937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7B7439E2" w14:textId="77777777" w:rsidR="007E5D37" w:rsidRDefault="00CC589A">
            <w:pPr>
              <w:pStyle w:val="TableParagraph"/>
              <w:spacing w:line="172" w:lineRule="exact"/>
              <w:ind w:left="117"/>
              <w:rPr>
                <w:sz w:val="16"/>
              </w:rPr>
            </w:pPr>
            <w:r>
              <w:rPr>
                <w:color w:val="464646"/>
                <w:sz w:val="16"/>
              </w:rPr>
              <w:t>Geographic</w:t>
            </w:r>
            <w:r>
              <w:rPr>
                <w:color w:val="464646"/>
                <w:spacing w:val="-5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Information</w:t>
            </w:r>
          </w:p>
        </w:tc>
        <w:tc>
          <w:tcPr>
            <w:tcW w:w="2268" w:type="dxa"/>
            <w:vMerge/>
          </w:tcPr>
          <w:p w14:paraId="34DD8DC3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329432A7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7A680F13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10A24FBC" w14:textId="77777777" w:rsidTr="516DA937">
        <w:trPr>
          <w:trHeight w:val="191"/>
        </w:trPr>
        <w:tc>
          <w:tcPr>
            <w:tcW w:w="2268" w:type="dxa"/>
            <w:tcBorders>
              <w:top w:val="nil"/>
              <w:bottom w:val="nil"/>
            </w:tcBorders>
          </w:tcPr>
          <w:p w14:paraId="690C0259" w14:textId="77777777" w:rsidR="007E5D37" w:rsidRDefault="00CC589A">
            <w:pPr>
              <w:pStyle w:val="TableParagraph"/>
              <w:spacing w:line="171" w:lineRule="exact"/>
              <w:ind w:right="107"/>
              <w:rPr>
                <w:sz w:val="16"/>
              </w:rPr>
            </w:pPr>
            <w:r>
              <w:rPr>
                <w:color w:val="464646"/>
                <w:sz w:val="16"/>
              </w:rPr>
              <w:t>System</w:t>
            </w:r>
            <w:r>
              <w:rPr>
                <w:color w:val="464646"/>
                <w:spacing w:val="-3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Applications</w:t>
            </w:r>
          </w:p>
        </w:tc>
        <w:tc>
          <w:tcPr>
            <w:tcW w:w="2268" w:type="dxa"/>
            <w:vMerge/>
          </w:tcPr>
          <w:p w14:paraId="0CC2FC62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2F58EC3B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16B68DB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3914970A" w14:textId="77777777" w:rsidTr="516DA937">
        <w:trPr>
          <w:trHeight w:val="181"/>
        </w:trPr>
        <w:tc>
          <w:tcPr>
            <w:tcW w:w="2268" w:type="dxa"/>
            <w:tcBorders>
              <w:top w:val="nil"/>
            </w:tcBorders>
          </w:tcPr>
          <w:p w14:paraId="3DD99F4A" w14:textId="77777777" w:rsidR="007E5D37" w:rsidRDefault="00CC589A">
            <w:pPr>
              <w:pStyle w:val="TableParagraph"/>
              <w:spacing w:line="145" w:lineRule="exact"/>
              <w:ind w:left="117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2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2268" w:type="dxa"/>
            <w:vMerge/>
          </w:tcPr>
          <w:p w14:paraId="60C09D81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58674843" w14:textId="77777777" w:rsidR="007E5D37" w:rsidRDefault="007E5D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D4C097C" w14:textId="77777777" w:rsidR="007E5D37" w:rsidRDefault="007E5D37">
            <w:pPr>
              <w:rPr>
                <w:sz w:val="2"/>
                <w:szCs w:val="2"/>
              </w:rPr>
            </w:pPr>
          </w:p>
        </w:tc>
      </w:tr>
      <w:tr w:rsidR="007E5D37" w14:paraId="5612ECA2" w14:textId="77777777" w:rsidTr="516DA937">
        <w:trPr>
          <w:trHeight w:val="851"/>
        </w:trPr>
        <w:tc>
          <w:tcPr>
            <w:tcW w:w="2268" w:type="dxa"/>
          </w:tcPr>
          <w:p w14:paraId="65F32EED" w14:textId="77777777" w:rsidR="007E5D37" w:rsidRDefault="00CC589A">
            <w:pPr>
              <w:pStyle w:val="TableParagraph"/>
              <w:spacing w:before="17"/>
              <w:ind w:right="74"/>
              <w:rPr>
                <w:sz w:val="16"/>
              </w:rPr>
            </w:pPr>
            <w:r>
              <w:rPr>
                <w:rFonts w:ascii="Century Gothic"/>
                <w:color w:val="C00000"/>
                <w:w w:val="95"/>
                <w:sz w:val="20"/>
              </w:rPr>
              <w:t>O</w:t>
            </w:r>
            <w:r>
              <w:rPr>
                <w:rFonts w:ascii="Century Gothic"/>
                <w:color w:val="C00000"/>
                <w:spacing w:val="-13"/>
                <w:w w:val="95"/>
                <w:sz w:val="20"/>
              </w:rPr>
              <w:t xml:space="preserve"> </w:t>
            </w:r>
            <w:r>
              <w:rPr>
                <w:color w:val="0E54B5"/>
                <w:w w:val="95"/>
                <w:sz w:val="16"/>
                <w:u w:val="single" w:color="0E54B5"/>
              </w:rPr>
              <w:t>MGMT5504</w:t>
            </w:r>
            <w:r>
              <w:rPr>
                <w:color w:val="0E54B5"/>
                <w:spacing w:val="8"/>
                <w:w w:val="95"/>
                <w:sz w:val="16"/>
              </w:rPr>
              <w:t xml:space="preserve"> </w:t>
            </w:r>
            <w:r>
              <w:rPr>
                <w:color w:val="464646"/>
                <w:w w:val="95"/>
                <w:sz w:val="16"/>
              </w:rPr>
              <w:t>*</w:t>
            </w:r>
          </w:p>
          <w:p w14:paraId="3D5C2133" w14:textId="77777777" w:rsidR="007E5D37" w:rsidRDefault="00CC589A">
            <w:pPr>
              <w:pStyle w:val="TableParagraph"/>
              <w:ind w:right="106"/>
              <w:rPr>
                <w:sz w:val="16"/>
              </w:rPr>
            </w:pPr>
            <w:r>
              <w:rPr>
                <w:color w:val="464646"/>
                <w:sz w:val="16"/>
              </w:rPr>
              <w:t>Data Analysis and Decision</w:t>
            </w:r>
            <w:r>
              <w:rPr>
                <w:color w:val="464646"/>
                <w:spacing w:val="-30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Making</w:t>
            </w:r>
          </w:p>
          <w:p w14:paraId="127278F9" w14:textId="77777777" w:rsidR="007E5D37" w:rsidRDefault="00CC589A">
            <w:pPr>
              <w:pStyle w:val="TableParagraph"/>
              <w:spacing w:line="148" w:lineRule="exact"/>
              <w:ind w:left="117"/>
              <w:rPr>
                <w:i/>
                <w:sz w:val="12"/>
              </w:rPr>
            </w:pPr>
            <w:proofErr w:type="spellStart"/>
            <w:r>
              <w:rPr>
                <w:i/>
                <w:color w:val="464646"/>
                <w:sz w:val="12"/>
              </w:rPr>
              <w:t>Prereq</w:t>
            </w:r>
            <w:proofErr w:type="spellEnd"/>
            <w:r>
              <w:rPr>
                <w:i/>
                <w:color w:val="464646"/>
                <w:sz w:val="12"/>
              </w:rPr>
              <w:t>:</w:t>
            </w:r>
            <w:r>
              <w:rPr>
                <w:i/>
                <w:color w:val="464646"/>
                <w:spacing w:val="-3"/>
                <w:sz w:val="12"/>
              </w:rPr>
              <w:t xml:space="preserve"> </w:t>
            </w:r>
            <w:r>
              <w:rPr>
                <w:i/>
                <w:color w:val="464646"/>
                <w:sz w:val="12"/>
              </w:rPr>
              <w:t>Nil</w:t>
            </w:r>
          </w:p>
        </w:tc>
        <w:tc>
          <w:tcPr>
            <w:tcW w:w="2268" w:type="dxa"/>
          </w:tcPr>
          <w:p w14:paraId="35DD3D00" w14:textId="77777777" w:rsidR="007E5D37" w:rsidRDefault="0034755D" w:rsidP="516DA937">
            <w:pPr>
              <w:pStyle w:val="TableParagraph"/>
              <w:spacing w:before="41"/>
              <w:rPr>
                <w:sz w:val="16"/>
                <w:szCs w:val="16"/>
              </w:rPr>
            </w:pPr>
            <w:r w:rsidRPr="516DA937">
              <w:rPr>
                <w:rFonts w:ascii="Century Gothic"/>
                <w:color w:val="C00000"/>
                <w:sz w:val="20"/>
                <w:szCs w:val="20"/>
              </w:rPr>
              <w:t xml:space="preserve">O </w:t>
            </w:r>
            <w:r w:rsidRPr="516DA937">
              <w:rPr>
                <w:color w:val="0E54B5"/>
                <w:sz w:val="16"/>
                <w:szCs w:val="16"/>
                <w:u w:val="single"/>
              </w:rPr>
              <w:t>AUTO4508</w:t>
            </w:r>
            <w:r w:rsidRPr="516DA937">
              <w:rPr>
                <w:color w:val="0E54B5"/>
                <w:sz w:val="16"/>
                <w:szCs w:val="16"/>
              </w:rPr>
              <w:t xml:space="preserve"> </w:t>
            </w:r>
            <w:r w:rsidRPr="516DA937">
              <w:rPr>
                <w:color w:val="464646"/>
                <w:sz w:val="16"/>
                <w:szCs w:val="16"/>
              </w:rPr>
              <w:t>(S1)</w:t>
            </w:r>
          </w:p>
          <w:p w14:paraId="3103A9D6" w14:textId="77777777" w:rsidR="007E5D37" w:rsidRDefault="0034755D" w:rsidP="516DA937">
            <w:pPr>
              <w:pStyle w:val="TableParagraph"/>
              <w:spacing w:line="201" w:lineRule="exact"/>
              <w:ind w:left="118"/>
              <w:rPr>
                <w:sz w:val="16"/>
                <w:szCs w:val="16"/>
              </w:rPr>
            </w:pPr>
            <w:r w:rsidRPr="516DA937">
              <w:rPr>
                <w:color w:val="464646"/>
                <w:sz w:val="16"/>
                <w:szCs w:val="16"/>
              </w:rPr>
              <w:t>Mobile Robots</w:t>
            </w:r>
          </w:p>
          <w:p w14:paraId="11B202D1" w14:textId="420681CF" w:rsidR="007E5D37" w:rsidRDefault="0034755D" w:rsidP="516DA937">
            <w:pPr>
              <w:pStyle w:val="TableParagraph"/>
              <w:ind w:left="118"/>
              <w:rPr>
                <w:i/>
                <w:iCs/>
                <w:sz w:val="12"/>
                <w:szCs w:val="12"/>
              </w:rPr>
            </w:pPr>
            <w:proofErr w:type="spellStart"/>
            <w:r w:rsidRPr="516DA937">
              <w:rPr>
                <w:i/>
                <w:iCs/>
                <w:color w:val="464646"/>
                <w:sz w:val="12"/>
                <w:szCs w:val="12"/>
              </w:rPr>
              <w:t>Prereq</w:t>
            </w:r>
            <w:proofErr w:type="spellEnd"/>
            <w:r w:rsidRPr="516DA937">
              <w:rPr>
                <w:i/>
                <w:iCs/>
                <w:color w:val="464646"/>
                <w:sz w:val="12"/>
                <w:szCs w:val="12"/>
              </w:rPr>
              <w:t>: CITS1401</w:t>
            </w:r>
          </w:p>
          <w:p w14:paraId="4C979AF5" w14:textId="443E4EE5" w:rsidR="007E5D37" w:rsidRDefault="007E5D37" w:rsidP="516DA937">
            <w:pPr>
              <w:pStyle w:val="TableParagraph"/>
              <w:ind w:left="0" w:right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F20932D" w14:textId="539C83C7" w:rsidR="007E5D37" w:rsidRDefault="007E5D37" w:rsidP="516DA937">
            <w:pPr>
              <w:pStyle w:val="TableParagraph"/>
              <w:ind w:left="0" w:right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14:paraId="4FBB0DF2" w14:textId="77777777" w:rsidR="007E5D37" w:rsidRDefault="007E5D37">
            <w:pPr>
              <w:pStyle w:val="TableParagraph"/>
              <w:ind w:left="0" w:right="0"/>
              <w:jc w:val="left"/>
              <w:rPr>
                <w:rFonts w:ascii="Times New Roman"/>
                <w:sz w:val="14"/>
              </w:rPr>
            </w:pPr>
          </w:p>
        </w:tc>
      </w:tr>
    </w:tbl>
    <w:p w14:paraId="2F0CD606" w14:textId="77777777" w:rsidR="007E5D37" w:rsidRDefault="007E5D37">
      <w:pPr>
        <w:pStyle w:val="BodyText"/>
        <w:spacing w:before="4"/>
      </w:pPr>
    </w:p>
    <w:p w14:paraId="1A7B6F7C" w14:textId="77777777" w:rsidR="007E5D37" w:rsidRDefault="00FE5F43">
      <w:pPr>
        <w:pStyle w:val="BodyText"/>
        <w:spacing w:before="1"/>
        <w:ind w:left="112"/>
        <w:jc w:val="both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427584" behindDoc="1" locked="0" layoutInCell="1" allowOverlap="1" wp14:anchorId="704C83E2" wp14:editId="426C5A41">
                <wp:simplePos x="0" y="0"/>
                <wp:positionH relativeFrom="page">
                  <wp:posOffset>2339340</wp:posOffset>
                </wp:positionH>
                <wp:positionV relativeFrom="paragraph">
                  <wp:posOffset>-692785</wp:posOffset>
                </wp:positionV>
                <wp:extent cx="4320540" cy="54737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547370"/>
                          <a:chOff x="3684" y="-1091"/>
                          <a:chExt cx="6804" cy="86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47" y="-1087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15" y="-1087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3" y="-1087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373B56F">
              <v:group id="docshapegroup1" style="position:absolute;margin-left:184.2pt;margin-top:-54.55pt;width:340.2pt;height:43.1pt;z-index:-15888896;mso-position-horizontal-relative:page" coordsize="6804,862" coordorigin="3684,-1091" o:spid="_x0000_s1026" w14:anchorId="4D588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">
                <v:line id="Line 6" style="position:absolute;visibility:visible;mso-wrap-style:square" o:spid="_x0000_s1027" strokecolor="#bebebe" strokeweight=".48pt" o:connectortype="straight" from="5947,-1087" to="5947,-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aixQAAANoAAAAPAAAAZHJzL2Rvd25yZXYueG1sRI/dagIx&#10;FITvhb5DOIXeadYWRL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B0XwaixQAAANoAAAAP&#10;AAAAAAAAAAAAAAAAAAcCAABkcnMvZG93bnJldi54bWxQSwUGAAAAAAMAAwC3AAAA+QIAAAAA&#10;"/>
                <v:line id="Line 5" style="position:absolute;visibility:visible;mso-wrap-style:square" o:spid="_x0000_s1028" strokecolor="#bebebe" strokeweight=".48pt" o:connectortype="straight" from="8215,-1087" to="8215,-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7WxQAAANoAAAAPAAAAZHJzL2Rvd25yZXYueG1sRI/dagIx&#10;FITvhb5DOIXeadZSRL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D7tp7WxQAAANoAAAAP&#10;AAAAAAAAAAAAAAAAAAcCAABkcnMvZG93bnJldi54bWxQSwUGAAAAAAMAAwC3AAAA+QIAAAAA&#10;"/>
                <v:line id="Line 4" style="position:absolute;visibility:visible;mso-wrap-style:square" o:spid="_x0000_s1029" strokecolor="#bebebe" strokeweight=".48pt" o:connectortype="straight" from="10483,-1087" to="10483,-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tNxQAAANoAAAAPAAAAZHJzL2Rvd25yZXYueG1sRI/dagIx&#10;FITvhb5DOIXeadZCRb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CU+jtNxQAAANoAAAAP&#10;AAAAAAAAAAAAAAAAAAcCAABkcnMvZG93bnJldi54bWxQSwUGAAAAAAMAAwC3AAAA+QIAAAAA&#10;"/>
                <w10:wrap anchorx="page"/>
              </v:group>
            </w:pict>
          </mc:Fallback>
        </mc:AlternateContent>
      </w:r>
      <w:r w:rsidR="00CC589A">
        <w:rPr>
          <w:color w:val="464646"/>
        </w:rPr>
        <w:t>*</w:t>
      </w:r>
      <w:r w:rsidR="00CC589A">
        <w:rPr>
          <w:color w:val="464646"/>
          <w:spacing w:val="-5"/>
        </w:rPr>
        <w:t xml:space="preserve"> </w:t>
      </w:r>
      <w:r w:rsidR="00CC589A">
        <w:rPr>
          <w:color w:val="464646"/>
        </w:rPr>
        <w:t>This</w:t>
      </w:r>
      <w:r w:rsidR="00CC589A">
        <w:rPr>
          <w:color w:val="464646"/>
          <w:spacing w:val="-1"/>
        </w:rPr>
        <w:t xml:space="preserve"> </w:t>
      </w:r>
      <w:r w:rsidR="00CC589A">
        <w:rPr>
          <w:color w:val="464646"/>
        </w:rPr>
        <w:t>unit</w:t>
      </w:r>
      <w:r w:rsidR="00CC589A">
        <w:rPr>
          <w:color w:val="464646"/>
          <w:spacing w:val="-2"/>
        </w:rPr>
        <w:t xml:space="preserve"> </w:t>
      </w:r>
      <w:r w:rsidR="00CC589A">
        <w:rPr>
          <w:color w:val="464646"/>
        </w:rPr>
        <w:t>is</w:t>
      </w:r>
      <w:r w:rsidR="00CC589A">
        <w:rPr>
          <w:color w:val="464646"/>
          <w:spacing w:val="-2"/>
        </w:rPr>
        <w:t xml:space="preserve"> </w:t>
      </w:r>
      <w:r w:rsidR="00CC589A">
        <w:rPr>
          <w:color w:val="464646"/>
        </w:rPr>
        <w:t>available</w:t>
      </w:r>
      <w:r w:rsidR="00CC589A">
        <w:rPr>
          <w:color w:val="464646"/>
          <w:spacing w:val="-2"/>
        </w:rPr>
        <w:t xml:space="preserve"> </w:t>
      </w:r>
      <w:r w:rsidR="00CC589A">
        <w:rPr>
          <w:color w:val="464646"/>
        </w:rPr>
        <w:t>in</w:t>
      </w:r>
      <w:r w:rsidR="00CC589A">
        <w:rPr>
          <w:color w:val="464646"/>
          <w:spacing w:val="-3"/>
        </w:rPr>
        <w:t xml:space="preserve"> </w:t>
      </w:r>
      <w:r w:rsidR="00CC589A">
        <w:rPr>
          <w:color w:val="464646"/>
        </w:rPr>
        <w:t>semester</w:t>
      </w:r>
      <w:r w:rsidR="00CC589A">
        <w:rPr>
          <w:color w:val="464646"/>
          <w:spacing w:val="-4"/>
        </w:rPr>
        <w:t xml:space="preserve"> </w:t>
      </w:r>
      <w:r w:rsidR="00CC589A">
        <w:rPr>
          <w:color w:val="464646"/>
        </w:rPr>
        <w:t>1,</w:t>
      </w:r>
      <w:r w:rsidR="00CC589A">
        <w:rPr>
          <w:color w:val="464646"/>
          <w:spacing w:val="-2"/>
        </w:rPr>
        <w:t xml:space="preserve"> </w:t>
      </w:r>
      <w:r w:rsidR="00CC589A">
        <w:rPr>
          <w:color w:val="464646"/>
        </w:rPr>
        <w:t>semester</w:t>
      </w:r>
      <w:r w:rsidR="00CC589A">
        <w:rPr>
          <w:color w:val="464646"/>
          <w:spacing w:val="-1"/>
        </w:rPr>
        <w:t xml:space="preserve"> </w:t>
      </w:r>
      <w:r w:rsidR="00CC589A">
        <w:rPr>
          <w:color w:val="464646"/>
        </w:rPr>
        <w:t>2.</w:t>
      </w:r>
    </w:p>
    <w:p w14:paraId="6F54D25C" w14:textId="77777777" w:rsidR="007E5D37" w:rsidRDefault="007E5D37">
      <w:pPr>
        <w:pStyle w:val="BodyText"/>
        <w:rPr>
          <w:sz w:val="10"/>
        </w:rPr>
      </w:pPr>
    </w:p>
    <w:p w14:paraId="2416FE32" w14:textId="77777777" w:rsidR="007E5D37" w:rsidRDefault="00CC589A">
      <w:pPr>
        <w:pStyle w:val="BodyText"/>
        <w:spacing w:before="100"/>
        <w:ind w:left="112"/>
      </w:pPr>
      <w:r>
        <w:rPr>
          <w:color w:val="464646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course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rules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62510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Master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Information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Technology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can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found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at</w:t>
      </w:r>
      <w:r>
        <w:rPr>
          <w:color w:val="464646"/>
          <w:spacing w:val="1"/>
        </w:rPr>
        <w:t xml:space="preserve"> </w:t>
      </w:r>
      <w:hyperlink r:id="rId8">
        <w:r>
          <w:rPr>
            <w:color w:val="0562C1"/>
            <w:u w:val="single" w:color="0562C1"/>
          </w:rPr>
          <w:t>uwa.edu.au/MIT-rules</w:t>
        </w:r>
        <w:r>
          <w:rPr>
            <w:color w:val="464646"/>
          </w:rPr>
          <w:t>.</w:t>
        </w:r>
      </w:hyperlink>
      <w:r>
        <w:rPr>
          <w:color w:val="464646"/>
          <w:spacing w:val="1"/>
        </w:rPr>
        <w:t xml:space="preserve"> </w:t>
      </w:r>
      <w:r>
        <w:rPr>
          <w:color w:val="464646"/>
        </w:rPr>
        <w:t>Information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about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unit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availability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should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checked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beginning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each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semester,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details can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found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 xml:space="preserve">at </w:t>
      </w:r>
      <w:hyperlink r:id="rId9">
        <w:r>
          <w:rPr>
            <w:color w:val="0562C1"/>
            <w:u w:val="single" w:color="0562C1"/>
          </w:rPr>
          <w:t>UWA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Timetable</w:t>
        </w:r>
        <w:r>
          <w:rPr>
            <w:color w:val="0562C1"/>
            <w:spacing w:val="-2"/>
          </w:rPr>
          <w:t xml:space="preserve"> </w:t>
        </w:r>
      </w:hyperlink>
      <w:r>
        <w:rPr>
          <w:color w:val="464646"/>
        </w:rPr>
        <w:t>or</w:t>
      </w:r>
      <w:r>
        <w:rPr>
          <w:color w:val="464646"/>
          <w:spacing w:val="-2"/>
        </w:rPr>
        <w:t xml:space="preserve"> </w:t>
      </w:r>
      <w:hyperlink r:id="rId10">
        <w:r>
          <w:rPr>
            <w:color w:val="0562C1"/>
            <w:u w:val="single" w:color="0562C1"/>
          </w:rPr>
          <w:t>UWA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Handbook</w:t>
        </w:r>
        <w:r>
          <w:rPr>
            <w:color w:val="464646"/>
          </w:rPr>
          <w:t>.</w:t>
        </w:r>
      </w:hyperlink>
    </w:p>
    <w:p w14:paraId="212297DC" w14:textId="77777777" w:rsidR="007E5D37" w:rsidRDefault="007E5D37">
      <w:pPr>
        <w:pStyle w:val="BodyText"/>
        <w:spacing w:before="1"/>
        <w:rPr>
          <w:sz w:val="10"/>
        </w:rPr>
      </w:pPr>
    </w:p>
    <w:p w14:paraId="4728A8A4" w14:textId="77777777" w:rsidR="007E5D37" w:rsidRDefault="00CC589A">
      <w:pPr>
        <w:pStyle w:val="BodyText"/>
        <w:spacing w:before="100"/>
        <w:ind w:left="112"/>
      </w:pPr>
      <w:r>
        <w:rPr>
          <w:color w:val="464646"/>
        </w:rPr>
        <w:t>This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study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plan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an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example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full-time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load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four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units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per semester.</w:t>
      </w:r>
    </w:p>
    <w:bookmarkEnd w:id="0"/>
    <w:p w14:paraId="7DDA6D9F" w14:textId="77777777" w:rsidR="007E5D37" w:rsidRDefault="007E5D37">
      <w:pPr>
        <w:pStyle w:val="BodyText"/>
        <w:rPr>
          <w:sz w:val="20"/>
        </w:rPr>
      </w:pPr>
    </w:p>
    <w:p w14:paraId="3FAC68FE" w14:textId="77777777" w:rsidR="007E5D37" w:rsidRDefault="007E5D37">
      <w:pPr>
        <w:pStyle w:val="BodyText"/>
        <w:rPr>
          <w:sz w:val="20"/>
        </w:rPr>
      </w:pPr>
    </w:p>
    <w:p w14:paraId="5444B868" w14:textId="77777777" w:rsidR="007E5D37" w:rsidRDefault="007E5D37">
      <w:pPr>
        <w:pStyle w:val="BodyText"/>
        <w:rPr>
          <w:sz w:val="20"/>
        </w:rPr>
      </w:pPr>
    </w:p>
    <w:p w14:paraId="6B634957" w14:textId="77777777" w:rsidR="007E5D37" w:rsidRDefault="00FE5F43">
      <w:pPr>
        <w:pStyle w:val="BodyText"/>
        <w:rPr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CF51D8" wp14:editId="1983AA55">
                <wp:simplePos x="0" y="0"/>
                <wp:positionH relativeFrom="page">
                  <wp:posOffset>539750</wp:posOffset>
                </wp:positionH>
                <wp:positionV relativeFrom="paragraph">
                  <wp:posOffset>95250</wp:posOffset>
                </wp:positionV>
                <wp:extent cx="6482080" cy="57467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5746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A30B4" w14:textId="77777777" w:rsidR="007E5D37" w:rsidRDefault="00CC589A">
                            <w:pPr>
                              <w:spacing w:line="226" w:lineRule="exact"/>
                              <w:ind w:left="108"/>
                              <w:jc w:val="both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562C1"/>
                                <w:sz w:val="18"/>
                                <w:u w:val="single" w:color="0562C1"/>
                              </w:rPr>
                              <w:t>Further</w:t>
                            </w:r>
                            <w:r>
                              <w:rPr>
                                <w:b/>
                                <w:color w:val="0562C1"/>
                                <w:spacing w:val="-3"/>
                                <w:sz w:val="18"/>
                                <w:u w:val="single" w:color="0562C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562C1"/>
                                <w:sz w:val="18"/>
                                <w:u w:val="single" w:color="0562C1"/>
                              </w:rPr>
                              <w:t>Help!</w:t>
                            </w:r>
                          </w:p>
                          <w:p w14:paraId="4C9B6193" w14:textId="386B64C8" w:rsidR="007E5D37" w:rsidRDefault="00CC589A">
                            <w:pPr>
                              <w:pStyle w:val="BodyText"/>
                              <w:ind w:left="108" w:right="10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464646"/>
                              </w:rPr>
                              <w:t xml:space="preserve">Refer to the </w:t>
                            </w:r>
                            <w:hyperlink r:id="rId11">
                              <w:proofErr w:type="spellStart"/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UniStart</w:t>
                              </w:r>
                              <w:proofErr w:type="spellEnd"/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464646"/>
                              </w:rPr>
                              <w:t>website for your step-by-step guide on planning your enrolment.</w:t>
                            </w:r>
                            <w:r>
                              <w:rPr>
                                <w:color w:val="4646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If you need to discuss your study plan further,</w:t>
                            </w:r>
                            <w:r>
                              <w:rPr>
                                <w:color w:val="4646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 xml:space="preserve">please contact the EMS Student Services Office </w:t>
                            </w:r>
                            <w:r w:rsidR="00C24F21">
                              <w:rPr>
                                <w:color w:val="464646"/>
                              </w:rPr>
                              <w:t xml:space="preserve">asking </w:t>
                            </w:r>
                            <w:r>
                              <w:rPr>
                                <w:color w:val="464646"/>
                              </w:rPr>
                              <w:t xml:space="preserve"> a question at </w:t>
                            </w:r>
                            <w:hyperlink r:id="rId12">
                              <w:proofErr w:type="spellStart"/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askUWA</w:t>
                              </w:r>
                              <w:proofErr w:type="spellEnd"/>
                              <w:r>
                                <w:rPr>
                                  <w:color w:val="464646"/>
                                </w:rPr>
                                <w:t xml:space="preserve">, </w:t>
                              </w:r>
                            </w:hyperlink>
                            <w:r>
                              <w:rPr>
                                <w:color w:val="464646"/>
                              </w:rPr>
                              <w:t>or drop in to</w:t>
                            </w:r>
                            <w:r>
                              <w:rPr>
                                <w:color w:val="4646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the</w:t>
                            </w:r>
                            <w:r>
                              <w:rPr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EMS</w:t>
                            </w:r>
                            <w:r>
                              <w:rPr>
                                <w:color w:val="4646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Student</w:t>
                            </w:r>
                            <w:r>
                              <w:rPr>
                                <w:color w:val="4646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Office, located in</w:t>
                            </w:r>
                            <w:r>
                              <w:rPr>
                                <w:color w:val="4646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the</w:t>
                            </w:r>
                            <w:r>
                              <w:rPr>
                                <w:color w:val="464646"/>
                                <w:spacing w:val="-1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EZONE North Building</w:t>
                              </w:r>
                              <w:r>
                                <w:rPr>
                                  <w:color w:val="464646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45DD1C8">
              <v:shapetype id="_x0000_t202" coordsize="21600,21600" o:spt="202" path="m,l,21600r21600,l21600,xe" w14:anchorId="51CF51D8">
                <v:stroke joinstyle="miter"/>
                <v:path gradientshapeok="t" o:connecttype="rect"/>
              </v:shapetype>
              <v:shape id="docshape2" style="position:absolute;margin-left:42.5pt;margin-top:7.5pt;width:510.4pt;height:4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f1f1f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">
                <v:textbox inset="0,0,0,0">
                  <w:txbxContent>
                    <w:p w:rsidR="007E5D37" w:rsidRDefault="00CC589A" w14:paraId="0C7468A5" w14:textId="77777777">
                      <w:pPr>
                        <w:spacing w:line="226" w:lineRule="exact"/>
                        <w:ind w:left="108"/>
                        <w:jc w:val="both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562C1"/>
                          <w:sz w:val="18"/>
                          <w:u w:val="single" w:color="0562C1"/>
                        </w:rPr>
                        <w:t>Further</w:t>
                      </w:r>
                      <w:r>
                        <w:rPr>
                          <w:b/>
                          <w:color w:val="0562C1"/>
                          <w:spacing w:val="-3"/>
                          <w:sz w:val="18"/>
                          <w:u w:val="single" w:color="0562C1"/>
                        </w:rPr>
                        <w:t xml:space="preserve"> </w:t>
                      </w:r>
                      <w:r>
                        <w:rPr>
                          <w:b/>
                          <w:color w:val="0562C1"/>
                          <w:sz w:val="18"/>
                          <w:u w:val="single" w:color="0562C1"/>
                        </w:rPr>
                        <w:t>Help!</w:t>
                      </w:r>
                    </w:p>
                    <w:p w:rsidR="007E5D37" w:rsidRDefault="00CC589A" w14:paraId="709F0934" w14:textId="386B64C8">
                      <w:pPr>
                        <w:pStyle w:val="BodyText"/>
                        <w:ind w:left="108" w:right="10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464646"/>
                        </w:rPr>
                        <w:t xml:space="preserve">Refer to the </w:t>
                      </w:r>
                      <w:hyperlink r:id="rId14">
                        <w:r>
                          <w:rPr>
                            <w:color w:val="0562C1"/>
                            <w:u w:val="single" w:color="0562C1"/>
                          </w:rPr>
                          <w:t xml:space="preserve">UniStart </w:t>
                        </w:r>
                      </w:hyperlink>
                      <w:r>
                        <w:rPr>
                          <w:color w:val="464646"/>
                        </w:rPr>
                        <w:t>website for your step-by-step guide on planning your enrolment.</w:t>
                      </w:r>
                      <w:r>
                        <w:rPr>
                          <w:color w:val="464646"/>
                          <w:spacing w:val="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If you need to discuss your study plan further,</w:t>
                      </w:r>
                      <w:r>
                        <w:rPr>
                          <w:color w:val="464646"/>
                          <w:spacing w:val="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 xml:space="preserve">please contact the EMS Student Services Office </w:t>
                      </w:r>
                      <w:r w:rsidR="00C24F21">
                        <w:rPr>
                          <w:color w:val="464646"/>
                        </w:rPr>
                        <w:t xml:space="preserve">asking </w:t>
                      </w:r>
                      <w:r>
                        <w:rPr>
                          <w:color w:val="464646"/>
                        </w:rPr>
                        <w:t xml:space="preserve"> a question at </w:t>
                      </w:r>
                      <w:hyperlink r:id="rId15">
                        <w:r>
                          <w:rPr>
                            <w:color w:val="0562C1"/>
                            <w:u w:val="single" w:color="0562C1"/>
                          </w:rPr>
                          <w:t>askUWA</w:t>
                        </w:r>
                        <w:r>
                          <w:rPr>
                            <w:color w:val="464646"/>
                          </w:rPr>
                          <w:t xml:space="preserve">, </w:t>
                        </w:r>
                      </w:hyperlink>
                      <w:r>
                        <w:rPr>
                          <w:color w:val="464646"/>
                        </w:rPr>
                        <w:t>or drop in to</w:t>
                      </w:r>
                      <w:r>
                        <w:rPr>
                          <w:color w:val="464646"/>
                          <w:spacing w:val="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the</w:t>
                      </w:r>
                      <w:r>
                        <w:rPr>
                          <w:color w:val="464646"/>
                          <w:spacing w:val="-2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EMS</w:t>
                      </w:r>
                      <w:r>
                        <w:rPr>
                          <w:color w:val="464646"/>
                          <w:spacing w:val="-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Student</w:t>
                      </w:r>
                      <w:r>
                        <w:rPr>
                          <w:color w:val="464646"/>
                          <w:spacing w:val="-2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Office, located in</w:t>
                      </w:r>
                      <w:r>
                        <w:rPr>
                          <w:color w:val="464646"/>
                          <w:spacing w:val="-1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the</w:t>
                      </w:r>
                      <w:r>
                        <w:rPr>
                          <w:color w:val="464646"/>
                          <w:spacing w:val="-1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0562C1"/>
                            <w:u w:val="single" w:color="0562C1"/>
                          </w:rPr>
                          <w:t>EZONE North Building</w:t>
                        </w:r>
                        <w:r>
                          <w:rPr>
                            <w:color w:val="464646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018D75" w14:textId="77777777" w:rsidR="007E5D37" w:rsidRDefault="007E5D37">
      <w:pPr>
        <w:pStyle w:val="BodyText"/>
        <w:rPr>
          <w:sz w:val="20"/>
        </w:rPr>
      </w:pPr>
    </w:p>
    <w:p w14:paraId="659CAF46" w14:textId="77777777" w:rsidR="007E5D37" w:rsidRDefault="007E5D37">
      <w:pPr>
        <w:pStyle w:val="BodyText"/>
        <w:spacing w:before="3"/>
        <w:rPr>
          <w:sz w:val="29"/>
        </w:rPr>
      </w:pPr>
    </w:p>
    <w:p w14:paraId="46FCEE3D" w14:textId="77777777" w:rsidR="007E5D37" w:rsidRDefault="00CC589A">
      <w:pPr>
        <w:tabs>
          <w:tab w:val="left" w:pos="9767"/>
        </w:tabs>
        <w:spacing w:before="100"/>
        <w:ind w:left="112"/>
        <w:rPr>
          <w:rFonts w:ascii="Source Sans Pro ExtraLight"/>
          <w:i/>
          <w:sz w:val="12"/>
        </w:rPr>
      </w:pPr>
      <w:r>
        <w:rPr>
          <w:rFonts w:ascii="Source Sans Pro ExtraLight"/>
          <w:i/>
          <w:sz w:val="12"/>
        </w:rPr>
        <w:t>Information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in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this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study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plan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is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correct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as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of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31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August 2021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but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is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subject to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change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from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time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to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time.</w:t>
      </w:r>
      <w:r>
        <w:rPr>
          <w:rFonts w:ascii="Source Sans Pro ExtraLight"/>
          <w:i/>
          <w:spacing w:val="18"/>
          <w:sz w:val="12"/>
        </w:rPr>
        <w:t xml:space="preserve"> </w:t>
      </w:r>
      <w:r>
        <w:rPr>
          <w:rFonts w:ascii="Source Sans Pro ExtraLight"/>
          <w:i/>
          <w:sz w:val="12"/>
        </w:rPr>
        <w:t>In</w:t>
      </w:r>
      <w:r>
        <w:rPr>
          <w:rFonts w:ascii="Source Sans Pro ExtraLight"/>
          <w:i/>
          <w:spacing w:val="2"/>
          <w:sz w:val="12"/>
        </w:rPr>
        <w:t xml:space="preserve"> </w:t>
      </w:r>
      <w:r>
        <w:rPr>
          <w:rFonts w:ascii="Source Sans Pro ExtraLight"/>
          <w:i/>
          <w:sz w:val="12"/>
        </w:rPr>
        <w:t>particular,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the University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reserves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the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right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to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change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the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unit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availability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and</w:t>
      </w:r>
      <w:r>
        <w:rPr>
          <w:rFonts w:ascii="Source Sans Pro ExtraLight"/>
          <w:i/>
          <w:spacing w:val="-3"/>
          <w:sz w:val="12"/>
        </w:rPr>
        <w:t xml:space="preserve"> </w:t>
      </w:r>
      <w:r>
        <w:rPr>
          <w:rFonts w:ascii="Source Sans Pro ExtraLight"/>
          <w:i/>
          <w:sz w:val="12"/>
        </w:rPr>
        <w:t>unit rules.</w:t>
      </w:r>
      <w:r>
        <w:rPr>
          <w:rFonts w:ascii="Source Sans Pro ExtraLight"/>
          <w:i/>
          <w:sz w:val="12"/>
        </w:rPr>
        <w:tab/>
        <w:t>Page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1</w:t>
      </w:r>
      <w:r>
        <w:rPr>
          <w:rFonts w:ascii="Source Sans Pro ExtraLight"/>
          <w:i/>
          <w:spacing w:val="-1"/>
          <w:sz w:val="12"/>
        </w:rPr>
        <w:t xml:space="preserve"> </w:t>
      </w:r>
      <w:r>
        <w:rPr>
          <w:rFonts w:ascii="Source Sans Pro ExtraLight"/>
          <w:i/>
          <w:sz w:val="12"/>
        </w:rPr>
        <w:t>of</w:t>
      </w:r>
      <w:r>
        <w:rPr>
          <w:rFonts w:ascii="Source Sans Pro ExtraLight"/>
          <w:i/>
          <w:spacing w:val="-2"/>
          <w:sz w:val="12"/>
        </w:rPr>
        <w:t xml:space="preserve"> </w:t>
      </w:r>
      <w:r>
        <w:rPr>
          <w:rFonts w:ascii="Source Sans Pro ExtraLight"/>
          <w:i/>
          <w:sz w:val="12"/>
        </w:rPr>
        <w:t>1</w:t>
      </w:r>
    </w:p>
    <w:sectPr w:rsidR="007E5D37">
      <w:type w:val="continuous"/>
      <w:pgSz w:w="11910" w:h="16840"/>
      <w:pgMar w:top="76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37"/>
    <w:rsid w:val="000759F2"/>
    <w:rsid w:val="0034755D"/>
    <w:rsid w:val="00354016"/>
    <w:rsid w:val="007A0CF2"/>
    <w:rsid w:val="007E5D37"/>
    <w:rsid w:val="00826CE5"/>
    <w:rsid w:val="009A3EA0"/>
    <w:rsid w:val="009E31C1"/>
    <w:rsid w:val="00C24F21"/>
    <w:rsid w:val="00C66725"/>
    <w:rsid w:val="00CC589A"/>
    <w:rsid w:val="00D20330"/>
    <w:rsid w:val="00DC41CA"/>
    <w:rsid w:val="00E3240F"/>
    <w:rsid w:val="00EA29EA"/>
    <w:rsid w:val="00FE283D"/>
    <w:rsid w:val="00FE5F43"/>
    <w:rsid w:val="151F2B73"/>
    <w:rsid w:val="1610350C"/>
    <w:rsid w:val="1906C729"/>
    <w:rsid w:val="36D60891"/>
    <w:rsid w:val="37860385"/>
    <w:rsid w:val="3CA026B5"/>
    <w:rsid w:val="4EC0B165"/>
    <w:rsid w:val="4ECB859D"/>
    <w:rsid w:val="516DA937"/>
    <w:rsid w:val="736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670D"/>
  <w15:docId w15:val="{10091690-7CC1-46C4-AF2E-0E7364E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9" w:righ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coursedetails?id=c403&amp;rules" TargetMode="External"/><Relationship Id="rId13" Type="http://schemas.openxmlformats.org/officeDocument/2006/relationships/hyperlink" Target="https://www.web.uwa.edu.au/contact/map?id=186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handbooks.uwa.edu.au/coursedetails?id=c403&amp;course-overview" TargetMode="External"/><Relationship Id="rId12" Type="http://schemas.openxmlformats.org/officeDocument/2006/relationships/hyperlink" Target="https://ipoint.uwa.edu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b.uwa.edu.au/contact/map?id=18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unista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point.uwa.edu.au/" TargetMode="External"/><Relationship Id="rId10" Type="http://schemas.openxmlformats.org/officeDocument/2006/relationships/hyperlink" Target="https://handbooks.uwa.edu.au/majordetails?code=MJD-PHYS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wa.edu.au/students/My-course/timetable" TargetMode="External"/><Relationship Id="rId14" Type="http://schemas.openxmlformats.org/officeDocument/2006/relationships/hyperlink" Target="https://www.uwa.edu.au/uni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9F4B5-1239-4BBA-BFEB-977543423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5258A-DC64-4E12-888E-4DCEEA5893D2}"/>
</file>

<file path=customXml/itemProps3.xml><?xml version="1.0" encoding="utf-8"?>
<ds:datastoreItem xmlns:ds="http://schemas.openxmlformats.org/officeDocument/2006/customXml" ds:itemID="{D46768B0-F01C-46A4-9F36-C27D3F12C4F5}">
  <ds:schemaRefs>
    <ds:schemaRef ds:uri="http://schemas.microsoft.com/office/2006/metadata/properties"/>
    <ds:schemaRef ds:uri="http://schemas.microsoft.com/office/infopath/2007/PartnerControls"/>
    <ds:schemaRef ds:uri="ddd13c1f-834c-4561-9f11-2e47931bd062"/>
    <ds:schemaRef ds:uri="9fb35bb7-087d-469a-ad1c-99ea210cb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>University Western Australia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Vinh Phan</cp:lastModifiedBy>
  <cp:revision>2</cp:revision>
  <dcterms:created xsi:type="dcterms:W3CDTF">2024-02-21T07:29:00Z</dcterms:created>
  <dcterms:modified xsi:type="dcterms:W3CDTF">2024-02-21T07:29:00Z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